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EC" w:rsidRDefault="00540DEC" w:rsidP="005953FE">
      <w:pPr>
        <w:jc w:val="center"/>
        <w:rPr>
          <w:sz w:val="24"/>
          <w:szCs w:val="24"/>
        </w:rPr>
      </w:pPr>
      <w:r>
        <w:rPr>
          <w:noProof/>
        </w:rPr>
        <w:drawing>
          <wp:inline distT="0" distB="0" distL="0" distR="0">
            <wp:extent cx="2343150" cy="1083537"/>
            <wp:effectExtent l="19050" t="0" r="0" b="0"/>
            <wp:docPr id="7" name="Picture 7" descr="http://health.mo.gov/living/families/wic/img/W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alth.mo.gov/living/families/wic/img/WICLogo.jpg"/>
                    <pic:cNvPicPr>
                      <a:picLocks noChangeAspect="1" noChangeArrowheads="1"/>
                    </pic:cNvPicPr>
                  </pic:nvPicPr>
                  <pic:blipFill>
                    <a:blip r:embed="rId6" cstate="print"/>
                    <a:srcRect/>
                    <a:stretch>
                      <a:fillRect/>
                    </a:stretch>
                  </pic:blipFill>
                  <pic:spPr bwMode="auto">
                    <a:xfrm>
                      <a:off x="0" y="0"/>
                      <a:ext cx="2355771" cy="1089373"/>
                    </a:xfrm>
                    <a:prstGeom prst="rect">
                      <a:avLst/>
                    </a:prstGeom>
                    <a:noFill/>
                    <a:ln w="9525">
                      <a:noFill/>
                      <a:miter lim="800000"/>
                      <a:headEnd/>
                      <a:tailEnd/>
                    </a:ln>
                  </pic:spPr>
                </pic:pic>
              </a:graphicData>
            </a:graphic>
          </wp:inline>
        </w:drawing>
      </w:r>
    </w:p>
    <w:p w:rsidR="00AA0442" w:rsidRPr="009F442B" w:rsidRDefault="00164AA8" w:rsidP="005953FE">
      <w:pPr>
        <w:spacing w:after="0"/>
        <w:jc w:val="center"/>
        <w:rPr>
          <w:rFonts w:ascii="Times New Roman" w:hAnsi="Times New Roman" w:cs="Times New Roman"/>
          <w:b/>
          <w:sz w:val="24"/>
          <w:szCs w:val="24"/>
        </w:rPr>
      </w:pPr>
      <w:bookmarkStart w:id="0" w:name="_GoBack"/>
      <w:r w:rsidRPr="009F442B">
        <w:rPr>
          <w:rFonts w:ascii="Times New Roman" w:hAnsi="Times New Roman" w:cs="Times New Roman"/>
          <w:b/>
          <w:sz w:val="24"/>
          <w:szCs w:val="24"/>
        </w:rPr>
        <w:t>NW District WIC Agencies</w:t>
      </w:r>
    </w:p>
    <w:bookmarkEnd w:id="0"/>
    <w:p w:rsidR="008F4628" w:rsidRPr="009F442B" w:rsidRDefault="00BB677F" w:rsidP="008F4628">
      <w:pPr>
        <w:spacing w:after="0"/>
        <w:jc w:val="center"/>
        <w:rPr>
          <w:rFonts w:ascii="Times New Roman" w:hAnsi="Times New Roman" w:cs="Times New Roman"/>
          <w:b/>
          <w:sz w:val="24"/>
          <w:szCs w:val="24"/>
        </w:rPr>
      </w:pPr>
      <w:r w:rsidRPr="009F442B">
        <w:rPr>
          <w:rFonts w:ascii="Times New Roman" w:hAnsi="Times New Roman" w:cs="Times New Roman"/>
          <w:b/>
          <w:sz w:val="24"/>
          <w:szCs w:val="24"/>
        </w:rPr>
        <w:t>Thursday</w:t>
      </w:r>
      <w:r w:rsidR="008F4628" w:rsidRPr="009F442B">
        <w:rPr>
          <w:rFonts w:ascii="Times New Roman" w:hAnsi="Times New Roman" w:cs="Times New Roman"/>
          <w:b/>
          <w:sz w:val="24"/>
          <w:szCs w:val="24"/>
        </w:rPr>
        <w:t xml:space="preserve"> </w:t>
      </w:r>
      <w:r w:rsidR="00D340EF" w:rsidRPr="009F442B">
        <w:rPr>
          <w:rFonts w:ascii="Times New Roman" w:hAnsi="Times New Roman" w:cs="Times New Roman"/>
          <w:b/>
          <w:sz w:val="24"/>
          <w:szCs w:val="24"/>
        </w:rPr>
        <w:t>October 26</w:t>
      </w:r>
      <w:r w:rsidR="008F4628" w:rsidRPr="009F442B">
        <w:rPr>
          <w:rFonts w:ascii="Times New Roman" w:hAnsi="Times New Roman" w:cs="Times New Roman"/>
          <w:b/>
          <w:sz w:val="24"/>
          <w:szCs w:val="24"/>
        </w:rPr>
        <w:t>, 201</w:t>
      </w:r>
      <w:r w:rsidRPr="009F442B">
        <w:rPr>
          <w:rFonts w:ascii="Times New Roman" w:hAnsi="Times New Roman" w:cs="Times New Roman"/>
          <w:b/>
          <w:sz w:val="24"/>
          <w:szCs w:val="24"/>
        </w:rPr>
        <w:t>7</w:t>
      </w:r>
      <w:r w:rsidR="00C84F91" w:rsidRPr="009F442B">
        <w:rPr>
          <w:rFonts w:ascii="Times New Roman" w:hAnsi="Times New Roman" w:cs="Times New Roman"/>
          <w:b/>
          <w:sz w:val="24"/>
          <w:szCs w:val="24"/>
        </w:rPr>
        <w:t xml:space="preserve"> @ 2</w:t>
      </w:r>
      <w:r w:rsidR="007D2A3B" w:rsidRPr="009F442B">
        <w:rPr>
          <w:rFonts w:ascii="Times New Roman" w:hAnsi="Times New Roman" w:cs="Times New Roman"/>
          <w:b/>
          <w:sz w:val="24"/>
          <w:szCs w:val="24"/>
        </w:rPr>
        <w:t>pm</w:t>
      </w:r>
    </w:p>
    <w:p w:rsidR="007D2A3B" w:rsidRPr="009F442B" w:rsidRDefault="00C84F91" w:rsidP="00C84F91">
      <w:pPr>
        <w:spacing w:after="0"/>
        <w:jc w:val="center"/>
        <w:rPr>
          <w:rFonts w:ascii="Times New Roman" w:hAnsi="Times New Roman" w:cs="Times New Roman"/>
          <w:b/>
          <w:sz w:val="24"/>
          <w:szCs w:val="24"/>
        </w:rPr>
      </w:pPr>
      <w:r w:rsidRPr="009F442B">
        <w:rPr>
          <w:rFonts w:ascii="Times New Roman" w:hAnsi="Times New Roman" w:cs="Times New Roman"/>
          <w:b/>
          <w:sz w:val="24"/>
          <w:szCs w:val="24"/>
        </w:rPr>
        <w:t>Truman Medical Center Lakewood</w:t>
      </w:r>
    </w:p>
    <w:p w:rsidR="00C84F91" w:rsidRPr="009F442B" w:rsidRDefault="00C84F91" w:rsidP="00C84F91">
      <w:pPr>
        <w:spacing w:after="0"/>
        <w:jc w:val="center"/>
        <w:rPr>
          <w:rFonts w:ascii="Times New Roman" w:hAnsi="Times New Roman" w:cs="Times New Roman"/>
          <w:b/>
          <w:sz w:val="24"/>
          <w:szCs w:val="24"/>
        </w:rPr>
      </w:pPr>
      <w:r w:rsidRPr="009F442B">
        <w:rPr>
          <w:rFonts w:ascii="Times New Roman" w:hAnsi="Times New Roman" w:cs="Times New Roman"/>
          <w:b/>
          <w:sz w:val="24"/>
          <w:szCs w:val="24"/>
        </w:rPr>
        <w:t>7900 Lee’s Summit Road</w:t>
      </w:r>
    </w:p>
    <w:p w:rsidR="00C84F91" w:rsidRPr="009F442B" w:rsidRDefault="00C84F91" w:rsidP="00C84F91">
      <w:pPr>
        <w:spacing w:after="0"/>
        <w:jc w:val="center"/>
        <w:rPr>
          <w:rFonts w:ascii="Times New Roman" w:hAnsi="Times New Roman" w:cs="Times New Roman"/>
          <w:b/>
          <w:sz w:val="24"/>
          <w:szCs w:val="24"/>
        </w:rPr>
      </w:pPr>
      <w:r w:rsidRPr="009F442B">
        <w:rPr>
          <w:rFonts w:ascii="Times New Roman" w:hAnsi="Times New Roman" w:cs="Times New Roman"/>
          <w:b/>
          <w:sz w:val="24"/>
          <w:szCs w:val="24"/>
        </w:rPr>
        <w:t>Kansas City, MO  64139</w:t>
      </w:r>
    </w:p>
    <w:p w:rsidR="00C84F91" w:rsidRPr="009F442B" w:rsidRDefault="00C84F91" w:rsidP="007D2A3B">
      <w:pPr>
        <w:jc w:val="center"/>
        <w:rPr>
          <w:rFonts w:ascii="Times New Roman" w:hAnsi="Times New Roman" w:cs="Times New Roman"/>
          <w:b/>
          <w:sz w:val="24"/>
          <w:szCs w:val="24"/>
        </w:rPr>
      </w:pPr>
    </w:p>
    <w:p w:rsidR="00813B58" w:rsidRPr="009F442B" w:rsidRDefault="009A34B2" w:rsidP="00813B58">
      <w:pPr>
        <w:spacing w:after="0"/>
        <w:jc w:val="center"/>
        <w:rPr>
          <w:rFonts w:ascii="Times New Roman" w:hAnsi="Times New Roman" w:cs="Times New Roman"/>
          <w:b/>
          <w:sz w:val="24"/>
          <w:szCs w:val="24"/>
        </w:rPr>
      </w:pPr>
      <w:r w:rsidRPr="009F442B">
        <w:rPr>
          <w:rFonts w:ascii="Times New Roman" w:hAnsi="Times New Roman" w:cs="Times New Roman"/>
          <w:b/>
          <w:sz w:val="24"/>
          <w:szCs w:val="24"/>
          <w:highlight w:val="yellow"/>
        </w:rPr>
        <w:t>Conference</w:t>
      </w:r>
      <w:r w:rsidR="005953FE" w:rsidRPr="009F442B">
        <w:rPr>
          <w:rFonts w:ascii="Times New Roman" w:hAnsi="Times New Roman" w:cs="Times New Roman"/>
          <w:b/>
          <w:sz w:val="24"/>
          <w:szCs w:val="24"/>
          <w:highlight w:val="yellow"/>
        </w:rPr>
        <w:t xml:space="preserve"> </w:t>
      </w:r>
      <w:r w:rsidR="00813B58" w:rsidRPr="009F442B">
        <w:rPr>
          <w:rFonts w:ascii="Times New Roman" w:hAnsi="Times New Roman" w:cs="Times New Roman"/>
          <w:b/>
          <w:sz w:val="24"/>
          <w:szCs w:val="24"/>
          <w:highlight w:val="yellow"/>
        </w:rPr>
        <w:t xml:space="preserve">call number:  </w:t>
      </w:r>
      <w:r w:rsidR="00381124" w:rsidRPr="009F442B">
        <w:rPr>
          <w:rFonts w:ascii="Times New Roman" w:hAnsi="Times New Roman" w:cs="Times New Roman"/>
          <w:b/>
          <w:sz w:val="24"/>
          <w:szCs w:val="24"/>
          <w:highlight w:val="yellow"/>
        </w:rPr>
        <w:t>Dial in:  816-404-6338 Meeting ID:  5367</w:t>
      </w:r>
    </w:p>
    <w:p w:rsidR="00983EB8" w:rsidRPr="009F442B" w:rsidRDefault="00983EB8" w:rsidP="00F1081B">
      <w:pPr>
        <w:spacing w:after="0"/>
        <w:jc w:val="center"/>
        <w:rPr>
          <w:rFonts w:ascii="Times New Roman" w:hAnsi="Times New Roman" w:cs="Times New Roman"/>
          <w:b/>
          <w:sz w:val="24"/>
          <w:szCs w:val="24"/>
        </w:rPr>
      </w:pPr>
    </w:p>
    <w:p w:rsidR="004325E2" w:rsidRPr="009F442B" w:rsidRDefault="009F442B" w:rsidP="00677B6E">
      <w:pPr>
        <w:pStyle w:val="ListParagraph"/>
        <w:rPr>
          <w:rFonts w:ascii="Times New Roman" w:hAnsi="Times New Roman" w:cs="Times New Roman"/>
          <w:sz w:val="24"/>
          <w:szCs w:val="24"/>
        </w:rPr>
      </w:pPr>
      <w:r w:rsidRPr="009F442B">
        <w:rPr>
          <w:rFonts w:ascii="Times New Roman" w:hAnsi="Times New Roman" w:cs="Times New Roman"/>
          <w:b/>
          <w:sz w:val="24"/>
          <w:szCs w:val="24"/>
        </w:rPr>
        <w:t>Introductions:</w:t>
      </w:r>
      <w:r w:rsidRPr="009F442B">
        <w:rPr>
          <w:rFonts w:ascii="Times New Roman" w:hAnsi="Times New Roman" w:cs="Times New Roman"/>
          <w:sz w:val="24"/>
          <w:szCs w:val="24"/>
        </w:rPr>
        <w:t xml:space="preserve">  Basima Bayazid and Christine Wright (Crescent Center) Rachel Camp, Darla Ketchum, and Brenda Brewer(Truman), Kristie Smith, (Caldwell), Katie </w:t>
      </w:r>
      <w:r w:rsidR="007E12F4">
        <w:rPr>
          <w:rFonts w:ascii="Times New Roman" w:hAnsi="Times New Roman" w:cs="Times New Roman"/>
          <w:sz w:val="24"/>
          <w:szCs w:val="24"/>
        </w:rPr>
        <w:t>Roberts</w:t>
      </w:r>
      <w:r w:rsidRPr="009F442B">
        <w:rPr>
          <w:rFonts w:ascii="Times New Roman" w:hAnsi="Times New Roman" w:cs="Times New Roman"/>
          <w:sz w:val="24"/>
          <w:szCs w:val="24"/>
        </w:rPr>
        <w:t xml:space="preserve"> (St Luke’s); Doug McKeever and Ernestine Persley (State TA) ; On Call: LaKeisha Davis(Swope), Tammy Clough(Clinton), Jenny Gladden(Cass), Sheri Carder (Daviess)</w:t>
      </w:r>
    </w:p>
    <w:p w:rsidR="006A68C6" w:rsidRPr="009F442B" w:rsidRDefault="006A68C6" w:rsidP="006A68C6">
      <w:pPr>
        <w:pStyle w:val="ListParagraph"/>
        <w:rPr>
          <w:rFonts w:ascii="Times New Roman" w:hAnsi="Times New Roman" w:cs="Times New Roman"/>
          <w:sz w:val="24"/>
          <w:szCs w:val="24"/>
        </w:rPr>
      </w:pPr>
    </w:p>
    <w:p w:rsidR="007D2A3B" w:rsidRPr="009F442B" w:rsidRDefault="00BB677F" w:rsidP="00677B6E">
      <w:pPr>
        <w:pStyle w:val="ListParagraph"/>
        <w:rPr>
          <w:rFonts w:ascii="Times New Roman" w:hAnsi="Times New Roman" w:cs="Times New Roman"/>
          <w:b/>
          <w:sz w:val="24"/>
          <w:szCs w:val="24"/>
        </w:rPr>
      </w:pPr>
      <w:r w:rsidRPr="009F442B">
        <w:rPr>
          <w:rFonts w:ascii="Times New Roman" w:hAnsi="Times New Roman" w:cs="Times New Roman"/>
          <w:b/>
          <w:sz w:val="24"/>
          <w:szCs w:val="24"/>
        </w:rPr>
        <w:t>Missouri WIC Association updates</w:t>
      </w:r>
      <w:r w:rsidR="007D2A3B" w:rsidRPr="009F442B">
        <w:rPr>
          <w:rFonts w:ascii="Times New Roman" w:hAnsi="Times New Roman" w:cs="Times New Roman"/>
          <w:b/>
          <w:sz w:val="24"/>
          <w:szCs w:val="24"/>
        </w:rPr>
        <w:t xml:space="preserve"> </w:t>
      </w:r>
    </w:p>
    <w:p w:rsidR="007D2A3B" w:rsidRPr="009F442B" w:rsidRDefault="00C84F91" w:rsidP="00677B6E">
      <w:pPr>
        <w:pStyle w:val="ListParagraph"/>
        <w:ind w:left="1440"/>
        <w:rPr>
          <w:rFonts w:ascii="Times New Roman" w:hAnsi="Times New Roman" w:cs="Times New Roman"/>
          <w:sz w:val="24"/>
          <w:szCs w:val="24"/>
        </w:rPr>
      </w:pPr>
      <w:r w:rsidRPr="009F442B">
        <w:rPr>
          <w:rFonts w:ascii="Times New Roman" w:hAnsi="Times New Roman" w:cs="Times New Roman"/>
          <w:sz w:val="24"/>
          <w:szCs w:val="24"/>
        </w:rPr>
        <w:t>Next meeting November 8, 2017 Jefferson City</w:t>
      </w:r>
    </w:p>
    <w:p w:rsidR="00677B6E" w:rsidRPr="009F442B" w:rsidRDefault="00677B6E" w:rsidP="00677B6E">
      <w:pPr>
        <w:pStyle w:val="ListParagraph"/>
        <w:ind w:left="1440"/>
        <w:rPr>
          <w:rFonts w:ascii="Times New Roman" w:hAnsi="Times New Roman" w:cs="Times New Roman"/>
          <w:sz w:val="24"/>
          <w:szCs w:val="24"/>
        </w:rPr>
      </w:pPr>
      <w:r w:rsidRPr="009F442B">
        <w:rPr>
          <w:rFonts w:ascii="Times New Roman" w:hAnsi="Times New Roman" w:cs="Times New Roman"/>
          <w:sz w:val="24"/>
          <w:szCs w:val="24"/>
        </w:rPr>
        <w:t>MWA representative was not present</w:t>
      </w:r>
      <w:r w:rsidR="009F442B" w:rsidRPr="009F442B">
        <w:rPr>
          <w:rFonts w:ascii="Times New Roman" w:hAnsi="Times New Roman" w:cs="Times New Roman"/>
          <w:sz w:val="24"/>
          <w:szCs w:val="24"/>
        </w:rPr>
        <w:t>,</w:t>
      </w:r>
      <w:r w:rsidRPr="009F442B">
        <w:rPr>
          <w:rFonts w:ascii="Times New Roman" w:hAnsi="Times New Roman" w:cs="Times New Roman"/>
          <w:sz w:val="24"/>
          <w:szCs w:val="24"/>
        </w:rPr>
        <w:t xml:space="preserve">  Ernestine shared WIC conference dates: Oct 3-5, 2018 in Branson.  Collen Balducci (Family Care Health Centers, St Louis) is NWA chairperson; cbalducci@fchcstl.org   See WIC Updates Oct 16.  </w:t>
      </w:r>
    </w:p>
    <w:p w:rsidR="00677B6E" w:rsidRPr="009F442B" w:rsidRDefault="007D2A3B" w:rsidP="00677B6E">
      <w:pPr>
        <w:pStyle w:val="ListParagraph"/>
        <w:rPr>
          <w:rFonts w:ascii="Times New Roman" w:hAnsi="Times New Roman" w:cs="Times New Roman"/>
          <w:b/>
          <w:sz w:val="24"/>
          <w:szCs w:val="24"/>
        </w:rPr>
      </w:pPr>
      <w:r w:rsidRPr="009F442B">
        <w:rPr>
          <w:rFonts w:ascii="Times New Roman" w:hAnsi="Times New Roman" w:cs="Times New Roman"/>
          <w:b/>
          <w:sz w:val="24"/>
          <w:szCs w:val="24"/>
        </w:rPr>
        <w:t>Ernestine Persley</w:t>
      </w:r>
    </w:p>
    <w:p w:rsidR="00677B6E" w:rsidRPr="009F442B" w:rsidRDefault="00677B6E" w:rsidP="00677B6E">
      <w:pPr>
        <w:pStyle w:val="ListParagraph"/>
        <w:ind w:left="1440"/>
        <w:rPr>
          <w:rFonts w:ascii="Times New Roman" w:hAnsi="Times New Roman" w:cs="Times New Roman"/>
          <w:sz w:val="24"/>
          <w:szCs w:val="24"/>
        </w:rPr>
      </w:pPr>
      <w:r w:rsidRPr="009F442B">
        <w:rPr>
          <w:rFonts w:ascii="Times New Roman" w:hAnsi="Times New Roman" w:cs="Times New Roman"/>
          <w:b/>
          <w:sz w:val="24"/>
          <w:szCs w:val="24"/>
        </w:rPr>
        <w:t>e-learning issues</w:t>
      </w:r>
      <w:r w:rsidRPr="009F442B">
        <w:rPr>
          <w:rFonts w:ascii="Times New Roman" w:hAnsi="Times New Roman" w:cs="Times New Roman"/>
          <w:sz w:val="24"/>
          <w:szCs w:val="24"/>
        </w:rPr>
        <w:t>: MOWINS Session 5, modules 7 and 10 gives error message: “404 page not found”.  Also Voter registration lesson still “under construction.  E-mails have been sent to check on status of both</w:t>
      </w:r>
    </w:p>
    <w:p w:rsidR="00677B6E" w:rsidRPr="009F442B" w:rsidRDefault="00677B6E" w:rsidP="00677B6E">
      <w:pPr>
        <w:ind w:left="1365"/>
        <w:rPr>
          <w:rFonts w:ascii="Times New Roman" w:hAnsi="Times New Roman" w:cs="Times New Roman"/>
          <w:sz w:val="24"/>
          <w:szCs w:val="24"/>
        </w:rPr>
      </w:pPr>
      <w:r w:rsidRPr="009F442B">
        <w:rPr>
          <w:rFonts w:ascii="Times New Roman" w:hAnsi="Times New Roman" w:cs="Times New Roman"/>
          <w:b/>
          <w:sz w:val="24"/>
          <w:szCs w:val="24"/>
        </w:rPr>
        <w:t>WIC 27 request for formula added to breastmilk</w:t>
      </w:r>
      <w:r w:rsidRPr="009F442B">
        <w:rPr>
          <w:rFonts w:ascii="Times New Roman" w:hAnsi="Times New Roman" w:cs="Times New Roman"/>
          <w:sz w:val="24"/>
          <w:szCs w:val="24"/>
        </w:rPr>
        <w:t xml:space="preserve"> –Ernestine expressed concerns  of the number of WIC 27s seen during formula duty for formula added to breastmilk.  Concerns: 1. milk supply may diminish with pumping;   2. mother may be discouraged if not original plan to pump; 3. breast milk being wasted if infant doesn’t drink entire bottle;   Most attendees </w:t>
      </w:r>
      <w:r w:rsidRPr="009F442B">
        <w:rPr>
          <w:rFonts w:ascii="Times New Roman" w:hAnsi="Times New Roman" w:cs="Times New Roman"/>
          <w:sz w:val="24"/>
          <w:szCs w:val="24"/>
        </w:rPr>
        <w:lastRenderedPageBreak/>
        <w:t>said had not seen much on that.  Rachel said she may see “an ounce of formula after breastfeeding complete”.  Ernestine considered the practice was more regional.  She would make note from where in the state orders came. Glad to know it was not prevalent in the Northwest</w:t>
      </w:r>
    </w:p>
    <w:p w:rsidR="00AE348A" w:rsidRDefault="00AE348A" w:rsidP="00677B6E">
      <w:pPr>
        <w:ind w:left="720"/>
        <w:rPr>
          <w:rFonts w:ascii="Times New Roman" w:hAnsi="Times New Roman" w:cs="Times New Roman"/>
          <w:b/>
          <w:sz w:val="24"/>
          <w:szCs w:val="24"/>
        </w:rPr>
      </w:pPr>
    </w:p>
    <w:p w:rsidR="00AE348A" w:rsidRDefault="00AE348A" w:rsidP="00677B6E">
      <w:pPr>
        <w:ind w:left="720"/>
        <w:rPr>
          <w:rFonts w:ascii="Times New Roman" w:hAnsi="Times New Roman" w:cs="Times New Roman"/>
          <w:b/>
          <w:sz w:val="24"/>
          <w:szCs w:val="24"/>
        </w:rPr>
      </w:pPr>
    </w:p>
    <w:p w:rsidR="00677B6E" w:rsidRPr="009F442B" w:rsidRDefault="00677B6E" w:rsidP="00677B6E">
      <w:pPr>
        <w:ind w:left="720"/>
        <w:rPr>
          <w:rFonts w:ascii="Times New Roman" w:hAnsi="Times New Roman" w:cs="Times New Roman"/>
          <w:sz w:val="24"/>
          <w:szCs w:val="24"/>
        </w:rPr>
      </w:pPr>
      <w:r w:rsidRPr="009F442B">
        <w:rPr>
          <w:rFonts w:ascii="Times New Roman" w:hAnsi="Times New Roman" w:cs="Times New Roman"/>
          <w:b/>
          <w:sz w:val="24"/>
          <w:szCs w:val="24"/>
        </w:rPr>
        <w:t xml:space="preserve">Risk </w:t>
      </w:r>
      <w:r w:rsidR="009F442B" w:rsidRPr="009F442B">
        <w:rPr>
          <w:rFonts w:ascii="Times New Roman" w:hAnsi="Times New Roman" w:cs="Times New Roman"/>
          <w:b/>
          <w:sz w:val="24"/>
          <w:szCs w:val="24"/>
        </w:rPr>
        <w:t>Factors 135 Ernestine</w:t>
      </w:r>
      <w:r w:rsidRPr="009F442B">
        <w:rPr>
          <w:rFonts w:ascii="Times New Roman" w:hAnsi="Times New Roman" w:cs="Times New Roman"/>
          <w:b/>
          <w:sz w:val="24"/>
          <w:szCs w:val="24"/>
        </w:rPr>
        <w:t xml:space="preserve"> explained RF135 is only system assigned</w:t>
      </w:r>
      <w:r w:rsidRPr="009F442B">
        <w:rPr>
          <w:rFonts w:ascii="Times New Roman" w:hAnsi="Times New Roman" w:cs="Times New Roman"/>
          <w:sz w:val="24"/>
          <w:szCs w:val="24"/>
        </w:rPr>
        <w:t xml:space="preserve">.  2 weights need to determine slow growth must be 8 weeks apart and weight take prior to 2 weeks of age cannot be one of the two.  There was a discussion about cross references RF like 701; Ernestine advised at this time still needed to cross reference.  Rachel and Brenda said since the policies went away for individual risk factors there is not documentation requirements, </w:t>
      </w:r>
      <w:r w:rsidR="009F442B" w:rsidRPr="009F442B">
        <w:rPr>
          <w:rFonts w:ascii="Times New Roman" w:hAnsi="Times New Roman" w:cs="Times New Roman"/>
          <w:sz w:val="24"/>
          <w:szCs w:val="24"/>
        </w:rPr>
        <w:t>etc.</w:t>
      </w:r>
      <w:r w:rsidRPr="009F442B">
        <w:rPr>
          <w:rFonts w:ascii="Times New Roman" w:hAnsi="Times New Roman" w:cs="Times New Roman"/>
          <w:sz w:val="24"/>
          <w:szCs w:val="24"/>
        </w:rPr>
        <w:t xml:space="preserve"> available.  Ernestine agreed to explore. </w:t>
      </w:r>
    </w:p>
    <w:p w:rsidR="00677B6E" w:rsidRPr="009F442B" w:rsidRDefault="00677B6E" w:rsidP="00677B6E">
      <w:pPr>
        <w:ind w:left="720"/>
        <w:rPr>
          <w:rFonts w:ascii="Times New Roman" w:hAnsi="Times New Roman" w:cs="Times New Roman"/>
          <w:sz w:val="24"/>
          <w:szCs w:val="24"/>
        </w:rPr>
      </w:pPr>
      <w:r w:rsidRPr="009F442B">
        <w:rPr>
          <w:rFonts w:ascii="Times New Roman" w:hAnsi="Times New Roman" w:cs="Times New Roman"/>
          <w:b/>
          <w:sz w:val="24"/>
          <w:szCs w:val="24"/>
        </w:rPr>
        <w:t>Explanation of RF</w:t>
      </w:r>
      <w:r w:rsidRPr="009F442B">
        <w:rPr>
          <w:rFonts w:ascii="Times New Roman" w:hAnsi="Times New Roman" w:cs="Times New Roman"/>
          <w:sz w:val="24"/>
          <w:szCs w:val="24"/>
        </w:rPr>
        <w:t xml:space="preserve">: referencing Sept 25 WIC updates regarding the elimination of explanation of qualifying risk factor at cert.  Ernestine asked how this change impacted how cert were done etc.  Most said it was still being done because it had become routine.  Rachel asked whether staff should “unhighlight” explanation of risk factors when coding “initial ed contact”.  Ernestine agreed to check on possibility of have that unhighlighted in MOWINS. She advised technically it should be “unhighlighted” if it was not completed.  </w:t>
      </w:r>
    </w:p>
    <w:p w:rsidR="00677B6E" w:rsidRPr="009F442B" w:rsidRDefault="00677B6E" w:rsidP="00677B6E">
      <w:pPr>
        <w:ind w:left="720"/>
        <w:rPr>
          <w:rFonts w:ascii="Times New Roman" w:hAnsi="Times New Roman" w:cs="Times New Roman"/>
          <w:sz w:val="24"/>
          <w:szCs w:val="24"/>
        </w:rPr>
      </w:pPr>
      <w:r w:rsidRPr="009F442B">
        <w:rPr>
          <w:rFonts w:ascii="Times New Roman" w:hAnsi="Times New Roman" w:cs="Times New Roman"/>
          <w:b/>
          <w:sz w:val="24"/>
          <w:szCs w:val="24"/>
        </w:rPr>
        <w:t>Counseling TIPS</w:t>
      </w:r>
      <w:r w:rsidRPr="009F442B">
        <w:rPr>
          <w:rFonts w:ascii="Times New Roman" w:hAnsi="Times New Roman" w:cs="Times New Roman"/>
          <w:sz w:val="24"/>
          <w:szCs w:val="24"/>
        </w:rPr>
        <w:t xml:space="preserve">:  </w:t>
      </w:r>
      <w:r w:rsidRPr="009F442B">
        <w:rPr>
          <w:rFonts w:ascii="Times New Roman" w:hAnsi="Times New Roman" w:cs="Times New Roman"/>
          <w:b/>
          <w:i/>
          <w:sz w:val="24"/>
          <w:szCs w:val="24"/>
        </w:rPr>
        <w:t>Tip #20 Unpacking Meaning  and Tip #126 Brief Action Planning</w:t>
      </w:r>
      <w:r w:rsidRPr="009F442B">
        <w:rPr>
          <w:rFonts w:ascii="Times New Roman" w:hAnsi="Times New Roman" w:cs="Times New Roman"/>
          <w:sz w:val="24"/>
          <w:szCs w:val="24"/>
        </w:rPr>
        <w:t xml:space="preserve">  </w:t>
      </w:r>
      <w:hyperlink r:id="rId7" w:history="1">
        <w:r w:rsidRPr="009F442B">
          <w:rPr>
            <w:rStyle w:val="Hyperlink"/>
            <w:rFonts w:ascii="Times New Roman" w:hAnsi="Times New Roman" w:cs="Times New Roman"/>
            <w:sz w:val="24"/>
            <w:szCs w:val="24"/>
          </w:rPr>
          <w:t>http://www.mollykellogg.com/counseling-tips</w:t>
        </w:r>
      </w:hyperlink>
      <w:r w:rsidRPr="009F442B">
        <w:rPr>
          <w:rFonts w:ascii="Times New Roman" w:hAnsi="Times New Roman" w:cs="Times New Roman"/>
          <w:sz w:val="24"/>
          <w:szCs w:val="24"/>
        </w:rPr>
        <w:t xml:space="preserve">   were shared with all by email for those on call.  Purpose was to encourage effective listening and appropriate response.  Ernestine explained often observe participant sharing a “nugget” of information.  The participant makes a </w:t>
      </w:r>
      <w:r w:rsidR="009F442B" w:rsidRPr="009F442B">
        <w:rPr>
          <w:rFonts w:ascii="Times New Roman" w:hAnsi="Times New Roman" w:cs="Times New Roman"/>
          <w:sz w:val="24"/>
          <w:szCs w:val="24"/>
        </w:rPr>
        <w:t>comment without</w:t>
      </w:r>
      <w:r w:rsidRPr="009F442B">
        <w:rPr>
          <w:rFonts w:ascii="Times New Roman" w:hAnsi="Times New Roman" w:cs="Times New Roman"/>
          <w:sz w:val="24"/>
          <w:szCs w:val="24"/>
        </w:rPr>
        <w:t xml:space="preserve"> a preface or explanation.  TIP #20 suggests assume you don’t understand and probe to a meaning or understanding of the comment.  (Unpacking Meaning)  Ernestine asked if anyone uses the method.  Jenny said it works well in getting more information out of the participant.  Ernestine agreed to send link to Molly </w:t>
      </w:r>
      <w:r w:rsidR="009F442B" w:rsidRPr="009F442B">
        <w:rPr>
          <w:rFonts w:ascii="Times New Roman" w:hAnsi="Times New Roman" w:cs="Times New Roman"/>
          <w:sz w:val="24"/>
          <w:szCs w:val="24"/>
        </w:rPr>
        <w:t>Kellogg’s</w:t>
      </w:r>
      <w:r w:rsidRPr="009F442B">
        <w:rPr>
          <w:rFonts w:ascii="Times New Roman" w:hAnsi="Times New Roman" w:cs="Times New Roman"/>
          <w:sz w:val="24"/>
          <w:szCs w:val="24"/>
        </w:rPr>
        <w:t xml:space="preserve"> Tips newsletter.</w:t>
      </w:r>
    </w:p>
    <w:p w:rsidR="00677B6E" w:rsidRPr="009F442B" w:rsidRDefault="00677B6E" w:rsidP="00677B6E">
      <w:pPr>
        <w:ind w:left="720"/>
        <w:rPr>
          <w:rFonts w:ascii="Times New Roman" w:hAnsi="Times New Roman" w:cs="Times New Roman"/>
          <w:sz w:val="24"/>
          <w:szCs w:val="24"/>
        </w:rPr>
      </w:pPr>
      <w:r w:rsidRPr="009F442B">
        <w:rPr>
          <w:rFonts w:ascii="Times New Roman" w:hAnsi="Times New Roman" w:cs="Times New Roman"/>
          <w:b/>
          <w:sz w:val="24"/>
          <w:szCs w:val="24"/>
        </w:rPr>
        <w:t>Tele</w:t>
      </w:r>
      <w:r w:rsidRPr="009F442B">
        <w:rPr>
          <w:rFonts w:ascii="Times New Roman" w:hAnsi="Times New Roman" w:cs="Times New Roman"/>
          <w:sz w:val="24"/>
          <w:szCs w:val="24"/>
        </w:rPr>
        <w:t>-</w:t>
      </w:r>
      <w:r w:rsidR="009F442B" w:rsidRPr="009F442B">
        <w:rPr>
          <w:rFonts w:ascii="Times New Roman" w:hAnsi="Times New Roman" w:cs="Times New Roman"/>
          <w:sz w:val="24"/>
          <w:szCs w:val="24"/>
        </w:rPr>
        <w:t>Link Ernestine</w:t>
      </w:r>
      <w:r w:rsidRPr="009F442B">
        <w:rPr>
          <w:rFonts w:ascii="Times New Roman" w:hAnsi="Times New Roman" w:cs="Times New Roman"/>
          <w:sz w:val="24"/>
          <w:szCs w:val="24"/>
        </w:rPr>
        <w:t xml:space="preserve"> shared handouts and explained Tele Link and Parent Link.  Some of the attendees were familiar with resource.  </w:t>
      </w:r>
    </w:p>
    <w:p w:rsidR="00677B6E" w:rsidRPr="009F442B" w:rsidRDefault="00677B6E" w:rsidP="00677B6E">
      <w:pPr>
        <w:ind w:left="720"/>
        <w:rPr>
          <w:rFonts w:ascii="Times New Roman" w:hAnsi="Times New Roman" w:cs="Times New Roman"/>
          <w:sz w:val="24"/>
          <w:szCs w:val="24"/>
        </w:rPr>
      </w:pPr>
      <w:r w:rsidRPr="009F442B">
        <w:rPr>
          <w:rFonts w:ascii="Times New Roman" w:hAnsi="Times New Roman" w:cs="Times New Roman"/>
          <w:b/>
          <w:sz w:val="24"/>
          <w:szCs w:val="24"/>
        </w:rPr>
        <w:lastRenderedPageBreak/>
        <w:t>Resources</w:t>
      </w:r>
      <w:r w:rsidRPr="009F442B">
        <w:rPr>
          <w:rFonts w:ascii="Times New Roman" w:hAnsi="Times New Roman" w:cs="Times New Roman"/>
          <w:sz w:val="24"/>
          <w:szCs w:val="24"/>
        </w:rPr>
        <w:t xml:space="preserve">: Ernestine shared </w:t>
      </w:r>
      <w:r w:rsidRPr="009F442B">
        <w:rPr>
          <w:rFonts w:ascii="Times New Roman" w:hAnsi="Times New Roman" w:cs="Times New Roman"/>
          <w:b/>
          <w:i/>
          <w:sz w:val="24"/>
          <w:szCs w:val="24"/>
        </w:rPr>
        <w:t xml:space="preserve">Texas Children Hospital Pediatric Nutrition Reference Guide, Food Medication Interaction reference and Molly </w:t>
      </w:r>
      <w:r w:rsidR="009F442B" w:rsidRPr="009F442B">
        <w:rPr>
          <w:rFonts w:ascii="Times New Roman" w:hAnsi="Times New Roman" w:cs="Times New Roman"/>
          <w:b/>
          <w:i/>
          <w:sz w:val="24"/>
          <w:szCs w:val="24"/>
        </w:rPr>
        <w:t>Kellogg’s</w:t>
      </w:r>
      <w:r w:rsidRPr="009F442B">
        <w:rPr>
          <w:rFonts w:ascii="Times New Roman" w:hAnsi="Times New Roman" w:cs="Times New Roman"/>
          <w:b/>
          <w:i/>
          <w:sz w:val="24"/>
          <w:szCs w:val="24"/>
        </w:rPr>
        <w:t xml:space="preserve"> Counseling Tips for Nutrition Therapists: Practice Workbook Volume 1.</w:t>
      </w:r>
      <w:r w:rsidRPr="009F442B">
        <w:rPr>
          <w:rFonts w:ascii="Times New Roman" w:hAnsi="Times New Roman" w:cs="Times New Roman"/>
          <w:sz w:val="24"/>
          <w:szCs w:val="24"/>
        </w:rPr>
        <w:t xml:space="preserve">  Agreed to send links for references.  </w:t>
      </w:r>
    </w:p>
    <w:p w:rsidR="00A00A88" w:rsidRPr="00A00A88" w:rsidRDefault="009F442B" w:rsidP="00A00A88">
      <w:pPr>
        <w:ind w:left="720"/>
        <w:rPr>
          <w:rFonts w:ascii="Times New Roman" w:hAnsi="Times New Roman" w:cs="Times New Roman"/>
          <w:sz w:val="24"/>
          <w:szCs w:val="24"/>
        </w:rPr>
      </w:pPr>
      <w:r w:rsidRPr="009F442B">
        <w:rPr>
          <w:rFonts w:ascii="Times New Roman" w:hAnsi="Times New Roman" w:cs="Times New Roman"/>
          <w:b/>
          <w:sz w:val="24"/>
          <w:szCs w:val="24"/>
        </w:rPr>
        <w:t>Doug Discussed</w:t>
      </w:r>
      <w:r w:rsidR="00677B6E" w:rsidRPr="009F442B">
        <w:rPr>
          <w:rFonts w:ascii="Times New Roman" w:hAnsi="Times New Roman" w:cs="Times New Roman"/>
          <w:b/>
          <w:sz w:val="24"/>
          <w:szCs w:val="24"/>
        </w:rPr>
        <w:t xml:space="preserve"> Separation on duties requirement </w:t>
      </w:r>
      <w:r w:rsidR="00A00A88" w:rsidRPr="00A00A88">
        <w:rPr>
          <w:rFonts w:ascii="Times New Roman" w:hAnsi="Times New Roman" w:cs="Times New Roman"/>
          <w:sz w:val="24"/>
          <w:szCs w:val="24"/>
        </w:rPr>
        <w:t xml:space="preserve">Discussed changes to the Separation of Duties process.  You cannot have the same person that determines income eligibility also assign risk factors.  Clinics that do this must print new crystal report “Separation of Duties” and review charts listed within 2 weeks of the certification.  </w:t>
      </w:r>
    </w:p>
    <w:p w:rsidR="009F442B" w:rsidRPr="009F442B" w:rsidRDefault="009F442B" w:rsidP="00677B6E">
      <w:pPr>
        <w:ind w:left="720"/>
        <w:rPr>
          <w:rFonts w:ascii="Times New Roman" w:hAnsi="Times New Roman" w:cs="Times New Roman"/>
          <w:sz w:val="24"/>
          <w:szCs w:val="24"/>
        </w:rPr>
      </w:pPr>
      <w:r w:rsidRPr="009F442B">
        <w:rPr>
          <w:rFonts w:ascii="Times New Roman" w:hAnsi="Times New Roman" w:cs="Times New Roman"/>
          <w:b/>
          <w:sz w:val="24"/>
          <w:szCs w:val="24"/>
        </w:rPr>
        <w:t xml:space="preserve">Printers and toner:  </w:t>
      </w:r>
      <w:r w:rsidRPr="009F442B">
        <w:rPr>
          <w:rFonts w:ascii="Times New Roman" w:hAnsi="Times New Roman" w:cs="Times New Roman"/>
          <w:sz w:val="24"/>
          <w:szCs w:val="24"/>
        </w:rPr>
        <w:t xml:space="preserve">There is a delay on filling requests for toner and printers.  If you printer in not working properly, be sure to make an ITSD ticket before ordering a new one.  </w:t>
      </w:r>
    </w:p>
    <w:p w:rsidR="009F442B" w:rsidRPr="009F442B" w:rsidRDefault="009F442B" w:rsidP="00677B6E">
      <w:pPr>
        <w:ind w:left="720"/>
        <w:rPr>
          <w:rFonts w:ascii="Times New Roman" w:hAnsi="Times New Roman" w:cs="Times New Roman"/>
          <w:b/>
          <w:sz w:val="24"/>
          <w:szCs w:val="24"/>
        </w:rPr>
      </w:pPr>
      <w:r w:rsidRPr="009F442B">
        <w:rPr>
          <w:rFonts w:ascii="Times New Roman" w:hAnsi="Times New Roman" w:cs="Times New Roman"/>
          <w:b/>
          <w:sz w:val="24"/>
          <w:szCs w:val="24"/>
        </w:rPr>
        <w:t>Caseload Doug</w:t>
      </w:r>
      <w:r w:rsidRPr="009F442B">
        <w:rPr>
          <w:rFonts w:ascii="Times New Roman" w:hAnsi="Times New Roman" w:cs="Times New Roman"/>
          <w:sz w:val="24"/>
          <w:szCs w:val="24"/>
        </w:rPr>
        <w:t xml:space="preserve"> shared handouts on caseload comparison in the past several years.  Advised might be useful in explaining to board members and administrators why WIC funding is being cut.  Oct 2014 141,798 participants served compared with Sept 2017 118,867; Factors for this drop may be economics (lower unemployment), teen birth rate, etc.</w:t>
      </w:r>
      <w:r w:rsidRPr="009F442B">
        <w:rPr>
          <w:rFonts w:ascii="Times New Roman" w:hAnsi="Times New Roman" w:cs="Times New Roman"/>
          <w:b/>
          <w:sz w:val="24"/>
          <w:szCs w:val="24"/>
        </w:rPr>
        <w:t xml:space="preserve">  </w:t>
      </w:r>
    </w:p>
    <w:p w:rsidR="009F442B" w:rsidRPr="009F442B" w:rsidRDefault="009F442B" w:rsidP="00677B6E">
      <w:pPr>
        <w:ind w:left="720"/>
        <w:rPr>
          <w:rFonts w:ascii="Times New Roman" w:hAnsi="Times New Roman" w:cs="Times New Roman"/>
          <w:sz w:val="24"/>
          <w:szCs w:val="24"/>
        </w:rPr>
      </w:pPr>
      <w:r w:rsidRPr="009F442B">
        <w:rPr>
          <w:rFonts w:ascii="Times New Roman" w:hAnsi="Times New Roman" w:cs="Times New Roman"/>
          <w:b/>
          <w:sz w:val="24"/>
          <w:szCs w:val="24"/>
        </w:rPr>
        <w:t xml:space="preserve">eWIC </w:t>
      </w:r>
      <w:r w:rsidRPr="009F442B">
        <w:rPr>
          <w:rFonts w:ascii="Times New Roman" w:hAnsi="Times New Roman" w:cs="Times New Roman"/>
          <w:sz w:val="24"/>
          <w:szCs w:val="24"/>
        </w:rPr>
        <w:t xml:space="preserve">Doug encouraged everyone to register for the eWIC conference call 11/14.  It’s not mandatory however there will be a question and answer opportunity.  The discussion will be uploading on website for viewing.  We have stopped using “EBT” and using eWIC card instead to differentiate WIC from food stamps.  </w:t>
      </w:r>
    </w:p>
    <w:p w:rsidR="009F442B" w:rsidRPr="009F442B" w:rsidRDefault="009F442B" w:rsidP="00677B6E">
      <w:pPr>
        <w:ind w:left="720"/>
        <w:rPr>
          <w:rFonts w:ascii="Times New Roman" w:hAnsi="Times New Roman" w:cs="Times New Roman"/>
          <w:b/>
          <w:sz w:val="24"/>
          <w:szCs w:val="24"/>
        </w:rPr>
      </w:pPr>
      <w:r w:rsidRPr="009F442B">
        <w:rPr>
          <w:rFonts w:ascii="Times New Roman" w:hAnsi="Times New Roman" w:cs="Times New Roman"/>
          <w:b/>
          <w:sz w:val="24"/>
          <w:szCs w:val="24"/>
        </w:rPr>
        <w:t xml:space="preserve">Technology Conference: </w:t>
      </w:r>
      <w:r w:rsidRPr="009F442B">
        <w:rPr>
          <w:rFonts w:ascii="Times New Roman" w:hAnsi="Times New Roman" w:cs="Times New Roman"/>
          <w:sz w:val="24"/>
          <w:szCs w:val="24"/>
        </w:rPr>
        <w:t>Doug gave information from the conference he recently attended.  One thing he learned was that social media is not a great outreach tool.  I may help with retention, but not those who don’t know you already.  Being linked to or advertising on a site where potential participants might surf would be more of an effective outreach effort.</w:t>
      </w:r>
    </w:p>
    <w:p w:rsidR="00677B6E" w:rsidRPr="009F442B" w:rsidRDefault="00677B6E" w:rsidP="00677B6E">
      <w:pPr>
        <w:ind w:left="720"/>
        <w:rPr>
          <w:rFonts w:ascii="Times New Roman" w:hAnsi="Times New Roman" w:cs="Times New Roman"/>
          <w:sz w:val="24"/>
          <w:szCs w:val="24"/>
        </w:rPr>
      </w:pPr>
      <w:r w:rsidRPr="009F442B">
        <w:rPr>
          <w:rFonts w:ascii="Times New Roman" w:hAnsi="Times New Roman" w:cs="Times New Roman"/>
          <w:b/>
          <w:sz w:val="24"/>
          <w:szCs w:val="24"/>
        </w:rPr>
        <w:t xml:space="preserve">  </w:t>
      </w:r>
    </w:p>
    <w:p w:rsidR="001223D0" w:rsidRDefault="009F442B" w:rsidP="00677B6E">
      <w:pPr>
        <w:pStyle w:val="ListParagraph"/>
        <w:rPr>
          <w:rFonts w:ascii="Times New Roman" w:hAnsi="Times New Roman" w:cs="Times New Roman"/>
          <w:b/>
          <w:sz w:val="24"/>
          <w:szCs w:val="24"/>
        </w:rPr>
      </w:pPr>
      <w:r w:rsidRPr="009F442B">
        <w:rPr>
          <w:rFonts w:ascii="Times New Roman" w:hAnsi="Times New Roman" w:cs="Times New Roman"/>
          <w:b/>
          <w:sz w:val="24"/>
          <w:szCs w:val="24"/>
        </w:rPr>
        <w:t>Next meeting</w:t>
      </w:r>
      <w:r w:rsidR="001223D0" w:rsidRPr="009F442B">
        <w:rPr>
          <w:rFonts w:ascii="Times New Roman" w:hAnsi="Times New Roman" w:cs="Times New Roman"/>
          <w:b/>
          <w:sz w:val="24"/>
          <w:szCs w:val="24"/>
        </w:rPr>
        <w:t xml:space="preserve"> </w:t>
      </w:r>
      <w:r w:rsidR="00BB677F" w:rsidRPr="009F442B">
        <w:rPr>
          <w:rFonts w:ascii="Times New Roman" w:hAnsi="Times New Roman" w:cs="Times New Roman"/>
          <w:b/>
          <w:sz w:val="24"/>
          <w:szCs w:val="24"/>
        </w:rPr>
        <w:t>Thursday</w:t>
      </w:r>
      <w:r w:rsidR="004325E2" w:rsidRPr="009F442B">
        <w:rPr>
          <w:rFonts w:ascii="Times New Roman" w:hAnsi="Times New Roman" w:cs="Times New Roman"/>
          <w:b/>
          <w:sz w:val="24"/>
          <w:szCs w:val="24"/>
        </w:rPr>
        <w:t xml:space="preserve"> </w:t>
      </w:r>
      <w:r w:rsidR="00EF6D54" w:rsidRPr="009F442B">
        <w:rPr>
          <w:rFonts w:ascii="Times New Roman" w:hAnsi="Times New Roman" w:cs="Times New Roman"/>
          <w:b/>
          <w:sz w:val="24"/>
          <w:szCs w:val="24"/>
        </w:rPr>
        <w:t>January 25, 2018</w:t>
      </w:r>
    </w:p>
    <w:p w:rsidR="00A00A88" w:rsidRPr="00A00A88" w:rsidRDefault="00A00A88" w:rsidP="00A00A88">
      <w:pPr>
        <w:pStyle w:val="ListParagraph"/>
        <w:rPr>
          <w:rFonts w:ascii="Times New Roman" w:hAnsi="Times New Roman" w:cs="Times New Roman"/>
          <w:b/>
          <w:sz w:val="24"/>
          <w:szCs w:val="24"/>
        </w:rPr>
      </w:pPr>
    </w:p>
    <w:p w:rsidR="00A00A88" w:rsidRDefault="00853A39" w:rsidP="00A00A88">
      <w:pPr>
        <w:pStyle w:val="ListParagraph"/>
        <w:rPr>
          <w:rFonts w:ascii="Times New Roman" w:hAnsi="Times New Roman" w:cs="Times New Roman"/>
          <w:b/>
          <w:sz w:val="24"/>
          <w:szCs w:val="24"/>
        </w:rPr>
      </w:pPr>
      <w:hyperlink r:id="rId8" w:history="1">
        <w:r w:rsidR="00A00A88" w:rsidRPr="00FD02A6">
          <w:rPr>
            <w:rStyle w:val="Hyperlink"/>
            <w:rFonts w:ascii="Times New Roman" w:hAnsi="Times New Roman" w:cs="Times New Roman"/>
            <w:b/>
            <w:sz w:val="24"/>
            <w:szCs w:val="24"/>
          </w:rPr>
          <w:t>http://parentlink.missouri.edu/</w:t>
        </w:r>
      </w:hyperlink>
    </w:p>
    <w:p w:rsidR="00A00A88" w:rsidRPr="00A00A88" w:rsidRDefault="00A00A88" w:rsidP="00A00A88">
      <w:pPr>
        <w:pStyle w:val="ListParagraph"/>
        <w:rPr>
          <w:rFonts w:ascii="Times New Roman" w:hAnsi="Times New Roman" w:cs="Times New Roman"/>
          <w:b/>
          <w:sz w:val="24"/>
          <w:szCs w:val="24"/>
        </w:rPr>
      </w:pPr>
    </w:p>
    <w:p w:rsidR="00A00A88" w:rsidRDefault="00A00A88" w:rsidP="00A00A88">
      <w:pPr>
        <w:pStyle w:val="ListParagraph"/>
        <w:rPr>
          <w:rFonts w:ascii="Times New Roman" w:hAnsi="Times New Roman" w:cs="Times New Roman"/>
          <w:b/>
          <w:sz w:val="24"/>
          <w:szCs w:val="24"/>
        </w:rPr>
      </w:pPr>
      <w:r w:rsidRPr="00A00A88">
        <w:rPr>
          <w:rFonts w:ascii="Times New Roman" w:hAnsi="Times New Roman" w:cs="Times New Roman"/>
          <w:b/>
          <w:sz w:val="24"/>
          <w:szCs w:val="24"/>
        </w:rPr>
        <w:t xml:space="preserve">Counseling tips/newsletter    </w:t>
      </w:r>
      <w:hyperlink r:id="rId9" w:history="1">
        <w:r w:rsidRPr="00FD02A6">
          <w:rPr>
            <w:rStyle w:val="Hyperlink"/>
            <w:rFonts w:ascii="Times New Roman" w:hAnsi="Times New Roman" w:cs="Times New Roman"/>
            <w:b/>
            <w:sz w:val="24"/>
            <w:szCs w:val="24"/>
          </w:rPr>
          <w:t>http://www.mollykellogg.com/counseling-tips</w:t>
        </w:r>
      </w:hyperlink>
    </w:p>
    <w:p w:rsidR="00A00A88" w:rsidRPr="00A00A88" w:rsidRDefault="00A00A88" w:rsidP="00A00A88">
      <w:pPr>
        <w:pStyle w:val="ListParagraph"/>
        <w:rPr>
          <w:rFonts w:ascii="Times New Roman" w:hAnsi="Times New Roman" w:cs="Times New Roman"/>
          <w:b/>
          <w:sz w:val="24"/>
          <w:szCs w:val="24"/>
        </w:rPr>
      </w:pPr>
    </w:p>
    <w:p w:rsidR="00A00A88" w:rsidRDefault="00A00A88" w:rsidP="00A00A88">
      <w:pPr>
        <w:pStyle w:val="ListParagraph"/>
        <w:rPr>
          <w:rFonts w:ascii="Times New Roman" w:hAnsi="Times New Roman" w:cs="Times New Roman"/>
          <w:b/>
          <w:sz w:val="24"/>
          <w:szCs w:val="24"/>
        </w:rPr>
      </w:pPr>
      <w:r w:rsidRPr="00A00A88">
        <w:rPr>
          <w:rFonts w:ascii="Times New Roman" w:hAnsi="Times New Roman" w:cs="Times New Roman"/>
          <w:b/>
          <w:sz w:val="24"/>
          <w:szCs w:val="24"/>
        </w:rPr>
        <w:lastRenderedPageBreak/>
        <w:t xml:space="preserve">Texas Children Hospital Peds Reference guide  order form </w:t>
      </w:r>
      <w:hyperlink r:id="rId10" w:history="1">
        <w:r w:rsidRPr="00FD02A6">
          <w:rPr>
            <w:rStyle w:val="Hyperlink"/>
            <w:rFonts w:ascii="Times New Roman" w:hAnsi="Times New Roman" w:cs="Times New Roman"/>
            <w:b/>
            <w:sz w:val="24"/>
            <w:szCs w:val="24"/>
          </w:rPr>
          <w:t>https://www.texaschildrens.org/sites/default/files/TCH%20PNRG%2011th%20ed%20Order%20Form.pdf</w:t>
        </w:r>
      </w:hyperlink>
    </w:p>
    <w:p w:rsidR="00A00A88" w:rsidRPr="00A00A88" w:rsidRDefault="00A00A88" w:rsidP="00A00A88">
      <w:pPr>
        <w:pStyle w:val="ListParagraph"/>
        <w:rPr>
          <w:rFonts w:ascii="Times New Roman" w:hAnsi="Times New Roman" w:cs="Times New Roman"/>
          <w:b/>
          <w:sz w:val="24"/>
          <w:szCs w:val="24"/>
        </w:rPr>
      </w:pPr>
      <w:r w:rsidRPr="00A00A88">
        <w:rPr>
          <w:rFonts w:ascii="Times New Roman" w:hAnsi="Times New Roman" w:cs="Times New Roman"/>
          <w:b/>
          <w:sz w:val="24"/>
          <w:szCs w:val="24"/>
        </w:rPr>
        <w:t xml:space="preserve">   </w:t>
      </w:r>
    </w:p>
    <w:p w:rsidR="00A00A88" w:rsidRDefault="00A00A88" w:rsidP="00A00A88">
      <w:pPr>
        <w:pStyle w:val="ListParagraph"/>
        <w:rPr>
          <w:rFonts w:ascii="Times New Roman" w:hAnsi="Times New Roman" w:cs="Times New Roman"/>
          <w:b/>
          <w:sz w:val="24"/>
          <w:szCs w:val="24"/>
        </w:rPr>
      </w:pPr>
      <w:r w:rsidRPr="00A00A88">
        <w:rPr>
          <w:rFonts w:ascii="Times New Roman" w:hAnsi="Times New Roman" w:cs="Times New Roman"/>
          <w:b/>
          <w:sz w:val="24"/>
          <w:szCs w:val="24"/>
        </w:rPr>
        <w:t xml:space="preserve">Food/Medication Interaction Reference </w:t>
      </w:r>
      <w:hyperlink r:id="rId11" w:history="1">
        <w:r w:rsidRPr="00FD02A6">
          <w:rPr>
            <w:rStyle w:val="Hyperlink"/>
            <w:rFonts w:ascii="Times New Roman" w:hAnsi="Times New Roman" w:cs="Times New Roman"/>
            <w:b/>
            <w:sz w:val="24"/>
            <w:szCs w:val="24"/>
          </w:rPr>
          <w:t>http://www.foodmedinteractions.com/</w:t>
        </w:r>
      </w:hyperlink>
    </w:p>
    <w:p w:rsidR="00A00A88" w:rsidRPr="00A00A88" w:rsidRDefault="00A00A88" w:rsidP="00A00A88">
      <w:pPr>
        <w:pStyle w:val="ListParagraph"/>
        <w:rPr>
          <w:rFonts w:ascii="Times New Roman" w:hAnsi="Times New Roman" w:cs="Times New Roman"/>
          <w:b/>
          <w:sz w:val="24"/>
          <w:szCs w:val="24"/>
        </w:rPr>
      </w:pPr>
    </w:p>
    <w:p w:rsidR="00A00A88" w:rsidRDefault="00A00A88" w:rsidP="00A00A88">
      <w:pPr>
        <w:pStyle w:val="ListParagraph"/>
        <w:rPr>
          <w:rFonts w:ascii="Times New Roman" w:hAnsi="Times New Roman" w:cs="Times New Roman"/>
          <w:b/>
          <w:sz w:val="24"/>
          <w:szCs w:val="24"/>
        </w:rPr>
      </w:pPr>
      <w:r w:rsidRPr="00A00A88">
        <w:rPr>
          <w:rFonts w:ascii="Times New Roman" w:hAnsi="Times New Roman" w:cs="Times New Roman"/>
          <w:b/>
          <w:sz w:val="24"/>
          <w:szCs w:val="24"/>
        </w:rPr>
        <w:t xml:space="preserve">Collen Balducci NWA chairperson contact </w:t>
      </w:r>
      <w:r w:rsidR="00623F16" w:rsidRPr="00A00A88">
        <w:rPr>
          <w:rFonts w:ascii="Times New Roman" w:hAnsi="Times New Roman" w:cs="Times New Roman"/>
          <w:b/>
          <w:sz w:val="24"/>
          <w:szCs w:val="24"/>
        </w:rPr>
        <w:t>information (</w:t>
      </w:r>
      <w:r w:rsidRPr="00A00A88">
        <w:rPr>
          <w:rFonts w:ascii="Times New Roman" w:hAnsi="Times New Roman" w:cs="Times New Roman"/>
          <w:b/>
          <w:sz w:val="24"/>
          <w:szCs w:val="24"/>
        </w:rPr>
        <w:t xml:space="preserve">Family Care Health Centers, St Louis); </w:t>
      </w:r>
      <w:hyperlink r:id="rId12" w:history="1">
        <w:r w:rsidRPr="00FD02A6">
          <w:rPr>
            <w:rStyle w:val="Hyperlink"/>
            <w:rFonts w:ascii="Times New Roman" w:hAnsi="Times New Roman" w:cs="Times New Roman"/>
            <w:b/>
            <w:sz w:val="24"/>
            <w:szCs w:val="24"/>
          </w:rPr>
          <w:t>cbalducci@fchcstl.org</w:t>
        </w:r>
      </w:hyperlink>
    </w:p>
    <w:p w:rsidR="00A00A88" w:rsidRPr="00A00A88" w:rsidRDefault="00A00A88" w:rsidP="00A00A88">
      <w:pPr>
        <w:pStyle w:val="ListParagraph"/>
        <w:rPr>
          <w:rFonts w:ascii="Times New Roman" w:hAnsi="Times New Roman" w:cs="Times New Roman"/>
          <w:b/>
          <w:sz w:val="24"/>
          <w:szCs w:val="24"/>
        </w:rPr>
      </w:pPr>
      <w:r w:rsidRPr="00A00A88">
        <w:rPr>
          <w:rFonts w:ascii="Times New Roman" w:hAnsi="Times New Roman" w:cs="Times New Roman"/>
          <w:b/>
          <w:sz w:val="24"/>
          <w:szCs w:val="24"/>
        </w:rPr>
        <w:t xml:space="preserve">  </w:t>
      </w:r>
    </w:p>
    <w:p w:rsidR="009F442B" w:rsidRPr="009F442B" w:rsidRDefault="009F442B" w:rsidP="00677B6E">
      <w:pPr>
        <w:pStyle w:val="ListParagraph"/>
        <w:rPr>
          <w:rFonts w:ascii="Times New Roman" w:hAnsi="Times New Roman" w:cs="Times New Roman"/>
          <w:b/>
          <w:sz w:val="24"/>
          <w:szCs w:val="24"/>
        </w:rPr>
      </w:pPr>
      <w:r w:rsidRPr="009F442B">
        <w:rPr>
          <w:rFonts w:ascii="Times New Roman" w:hAnsi="Times New Roman" w:cs="Times New Roman"/>
          <w:b/>
          <w:sz w:val="24"/>
          <w:szCs w:val="24"/>
        </w:rPr>
        <w:t xml:space="preserve"> </w:t>
      </w:r>
    </w:p>
    <w:p w:rsidR="009F442B" w:rsidRDefault="009F442B" w:rsidP="00677B6E">
      <w:pPr>
        <w:pStyle w:val="ListParagraph"/>
        <w:rPr>
          <w:b/>
          <w:sz w:val="24"/>
          <w:szCs w:val="24"/>
        </w:rPr>
      </w:pPr>
    </w:p>
    <w:p w:rsidR="009F442B" w:rsidRDefault="009F442B" w:rsidP="00677B6E">
      <w:pPr>
        <w:pStyle w:val="ListParagraph"/>
        <w:rPr>
          <w:b/>
          <w:sz w:val="24"/>
          <w:szCs w:val="24"/>
        </w:rPr>
      </w:pPr>
    </w:p>
    <w:p w:rsidR="009F442B" w:rsidRDefault="009F442B" w:rsidP="00677B6E">
      <w:pPr>
        <w:pStyle w:val="ListParagraph"/>
        <w:rPr>
          <w:b/>
          <w:sz w:val="24"/>
          <w:szCs w:val="24"/>
        </w:rPr>
      </w:pPr>
    </w:p>
    <w:p w:rsidR="009F442B" w:rsidRPr="009F442B" w:rsidRDefault="009F442B" w:rsidP="00677B6E">
      <w:pPr>
        <w:pStyle w:val="ListParagraph"/>
        <w:rPr>
          <w:b/>
          <w:sz w:val="24"/>
          <w:szCs w:val="24"/>
        </w:rPr>
      </w:pPr>
    </w:p>
    <w:sectPr w:rsidR="009F442B" w:rsidRPr="009F442B" w:rsidSect="00AA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0584"/>
    <w:multiLevelType w:val="hybridMultilevel"/>
    <w:tmpl w:val="8522D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60B73"/>
    <w:multiLevelType w:val="hybridMultilevel"/>
    <w:tmpl w:val="0DB8A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857BA"/>
    <w:multiLevelType w:val="hybridMultilevel"/>
    <w:tmpl w:val="74602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A8"/>
    <w:rsid w:val="00007E3E"/>
    <w:rsid w:val="000262E6"/>
    <w:rsid w:val="00041828"/>
    <w:rsid w:val="0004741D"/>
    <w:rsid w:val="00047648"/>
    <w:rsid w:val="00083F5E"/>
    <w:rsid w:val="000C1447"/>
    <w:rsid w:val="000C5264"/>
    <w:rsid w:val="000D2526"/>
    <w:rsid w:val="001223D0"/>
    <w:rsid w:val="0012475C"/>
    <w:rsid w:val="00126EEF"/>
    <w:rsid w:val="00140A00"/>
    <w:rsid w:val="00164AA8"/>
    <w:rsid w:val="00165D0E"/>
    <w:rsid w:val="001B76D3"/>
    <w:rsid w:val="001C279B"/>
    <w:rsid w:val="001C5E52"/>
    <w:rsid w:val="001D7DAC"/>
    <w:rsid w:val="00245F8C"/>
    <w:rsid w:val="002528E6"/>
    <w:rsid w:val="002920C5"/>
    <w:rsid w:val="002A0F0F"/>
    <w:rsid w:val="00377089"/>
    <w:rsid w:val="00381124"/>
    <w:rsid w:val="003A4330"/>
    <w:rsid w:val="003B0578"/>
    <w:rsid w:val="003B3DC0"/>
    <w:rsid w:val="003C7041"/>
    <w:rsid w:val="003F4BA2"/>
    <w:rsid w:val="0040046E"/>
    <w:rsid w:val="00427BC0"/>
    <w:rsid w:val="004325E2"/>
    <w:rsid w:val="00473BC4"/>
    <w:rsid w:val="00485D20"/>
    <w:rsid w:val="004A1DB5"/>
    <w:rsid w:val="004A4267"/>
    <w:rsid w:val="004C7A6B"/>
    <w:rsid w:val="004E5DBF"/>
    <w:rsid w:val="004E7754"/>
    <w:rsid w:val="004F011B"/>
    <w:rsid w:val="00506877"/>
    <w:rsid w:val="00540DEC"/>
    <w:rsid w:val="005920E0"/>
    <w:rsid w:val="005953FE"/>
    <w:rsid w:val="005E18ED"/>
    <w:rsid w:val="005F7D8C"/>
    <w:rsid w:val="006153F4"/>
    <w:rsid w:val="00623F16"/>
    <w:rsid w:val="00661FCD"/>
    <w:rsid w:val="00677B6E"/>
    <w:rsid w:val="006A68C6"/>
    <w:rsid w:val="006E705E"/>
    <w:rsid w:val="00757D80"/>
    <w:rsid w:val="007760CF"/>
    <w:rsid w:val="00796F0B"/>
    <w:rsid w:val="007A36AD"/>
    <w:rsid w:val="007D2A3B"/>
    <w:rsid w:val="007E12F4"/>
    <w:rsid w:val="00813B58"/>
    <w:rsid w:val="00846AA2"/>
    <w:rsid w:val="00853A39"/>
    <w:rsid w:val="00860551"/>
    <w:rsid w:val="008A4A2A"/>
    <w:rsid w:val="008F4628"/>
    <w:rsid w:val="008F6BC5"/>
    <w:rsid w:val="0090311C"/>
    <w:rsid w:val="00933731"/>
    <w:rsid w:val="009377BC"/>
    <w:rsid w:val="00940503"/>
    <w:rsid w:val="0097367D"/>
    <w:rsid w:val="00983EB8"/>
    <w:rsid w:val="0099133E"/>
    <w:rsid w:val="00993148"/>
    <w:rsid w:val="009A34B2"/>
    <w:rsid w:val="009F442B"/>
    <w:rsid w:val="009F560B"/>
    <w:rsid w:val="009F7203"/>
    <w:rsid w:val="00A00A88"/>
    <w:rsid w:val="00A02C5A"/>
    <w:rsid w:val="00A10B2E"/>
    <w:rsid w:val="00A26E72"/>
    <w:rsid w:val="00A3145E"/>
    <w:rsid w:val="00A315F1"/>
    <w:rsid w:val="00A35859"/>
    <w:rsid w:val="00A47B26"/>
    <w:rsid w:val="00A809D5"/>
    <w:rsid w:val="00AA0442"/>
    <w:rsid w:val="00AA69DF"/>
    <w:rsid w:val="00AE348A"/>
    <w:rsid w:val="00AE3F8D"/>
    <w:rsid w:val="00B42A91"/>
    <w:rsid w:val="00B42F02"/>
    <w:rsid w:val="00B54E4C"/>
    <w:rsid w:val="00B65113"/>
    <w:rsid w:val="00BB677F"/>
    <w:rsid w:val="00BE4AEF"/>
    <w:rsid w:val="00C73C84"/>
    <w:rsid w:val="00C74B04"/>
    <w:rsid w:val="00C81CD8"/>
    <w:rsid w:val="00C84F91"/>
    <w:rsid w:val="00CA5F49"/>
    <w:rsid w:val="00D248F8"/>
    <w:rsid w:val="00D25A0B"/>
    <w:rsid w:val="00D340EF"/>
    <w:rsid w:val="00D34C3C"/>
    <w:rsid w:val="00D360CE"/>
    <w:rsid w:val="00D67172"/>
    <w:rsid w:val="00D838E0"/>
    <w:rsid w:val="00DB6FAC"/>
    <w:rsid w:val="00DD2DA5"/>
    <w:rsid w:val="00DD33F7"/>
    <w:rsid w:val="00DE408D"/>
    <w:rsid w:val="00DF137C"/>
    <w:rsid w:val="00E06181"/>
    <w:rsid w:val="00E14991"/>
    <w:rsid w:val="00E201FC"/>
    <w:rsid w:val="00E3012D"/>
    <w:rsid w:val="00E73CEB"/>
    <w:rsid w:val="00E80768"/>
    <w:rsid w:val="00EA4F94"/>
    <w:rsid w:val="00ED4C24"/>
    <w:rsid w:val="00EF6D54"/>
    <w:rsid w:val="00F01186"/>
    <w:rsid w:val="00F1081B"/>
    <w:rsid w:val="00F273A7"/>
    <w:rsid w:val="00F60B71"/>
    <w:rsid w:val="00FA74BC"/>
    <w:rsid w:val="00FB163D"/>
    <w:rsid w:val="00FD439C"/>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3A34-2220-4BC5-A894-449FBEB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A8"/>
    <w:rPr>
      <w:rFonts w:ascii="Tahoma" w:hAnsi="Tahoma" w:cs="Tahoma"/>
      <w:sz w:val="16"/>
      <w:szCs w:val="16"/>
    </w:rPr>
  </w:style>
  <w:style w:type="paragraph" w:styleId="ListParagraph">
    <w:name w:val="List Paragraph"/>
    <w:basedOn w:val="Normal"/>
    <w:uiPriority w:val="34"/>
    <w:qFormat/>
    <w:rsid w:val="00164AA8"/>
    <w:pPr>
      <w:ind w:left="720"/>
      <w:contextualSpacing/>
    </w:pPr>
  </w:style>
  <w:style w:type="paragraph" w:styleId="NormalWeb">
    <w:name w:val="Normal (Web)"/>
    <w:basedOn w:val="Normal"/>
    <w:uiPriority w:val="99"/>
    <w:unhideWhenUsed/>
    <w:rsid w:val="003A433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77B6E"/>
    <w:rPr>
      <w:color w:val="0000FF" w:themeColor="hyperlink"/>
      <w:u w:val="single"/>
    </w:rPr>
  </w:style>
  <w:style w:type="paragraph" w:styleId="NoSpacing">
    <w:name w:val="No Spacing"/>
    <w:uiPriority w:val="1"/>
    <w:qFormat/>
    <w:rsid w:val="00677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41080">
      <w:bodyDiv w:val="1"/>
      <w:marLeft w:val="0"/>
      <w:marRight w:val="0"/>
      <w:marTop w:val="0"/>
      <w:marBottom w:val="0"/>
      <w:divBdr>
        <w:top w:val="none" w:sz="0" w:space="0" w:color="auto"/>
        <w:left w:val="none" w:sz="0" w:space="0" w:color="auto"/>
        <w:bottom w:val="none" w:sz="0" w:space="0" w:color="auto"/>
        <w:right w:val="none" w:sz="0" w:space="0" w:color="auto"/>
      </w:divBdr>
    </w:div>
    <w:div w:id="12760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entlink.missour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llykellogg.com/counseling-tips" TargetMode="External"/><Relationship Id="rId12" Type="http://schemas.openxmlformats.org/officeDocument/2006/relationships/hyperlink" Target="mailto:cbalducci@fchcst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oodmedinteractions.com/" TargetMode="External"/><Relationship Id="rId5" Type="http://schemas.openxmlformats.org/officeDocument/2006/relationships/webSettings" Target="webSettings.xml"/><Relationship Id="rId10" Type="http://schemas.openxmlformats.org/officeDocument/2006/relationships/hyperlink" Target="https://www.texaschildrens.org/sites/default/files/TCH%20PNRG%2011th%20ed%20Order%20Form.pdf" TargetMode="External"/><Relationship Id="rId4" Type="http://schemas.openxmlformats.org/officeDocument/2006/relationships/settings" Target="settings.xml"/><Relationship Id="rId9" Type="http://schemas.openxmlformats.org/officeDocument/2006/relationships/hyperlink" Target="http://www.mollykellogg.com/counseling-t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700C-F2E8-4F37-8452-0A3A44C0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Sasha Vandeven</cp:lastModifiedBy>
  <cp:revision>2</cp:revision>
  <cp:lastPrinted>2017-11-01T14:38:00Z</cp:lastPrinted>
  <dcterms:created xsi:type="dcterms:W3CDTF">2017-11-01T14:40:00Z</dcterms:created>
  <dcterms:modified xsi:type="dcterms:W3CDTF">2017-11-01T14:40:00Z</dcterms:modified>
</cp:coreProperties>
</file>