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0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020"/>
        <w:gridCol w:w="1620"/>
        <w:gridCol w:w="3618"/>
      </w:tblGrid>
      <w:tr w:rsidR="00264C41" w:rsidRPr="00746679" w:rsidTr="00075313">
        <w:tc>
          <w:tcPr>
            <w:tcW w:w="2250" w:type="dxa"/>
            <w:tcBorders>
              <w:bottom w:val="single" w:sz="4" w:space="0" w:color="auto"/>
            </w:tcBorders>
            <w:shd w:val="pct15" w:color="99CCFF" w:fill="CCCCCC"/>
          </w:tcPr>
          <w:p w:rsidR="00264C41" w:rsidRPr="00683274" w:rsidRDefault="001615EB" w:rsidP="00264C41">
            <w:pPr>
              <w:tabs>
                <w:tab w:val="left" w:pos="900"/>
              </w:tabs>
              <w:spacing w:before="60" w:after="60"/>
              <w:rPr>
                <w:rFonts w:ascii="Calibri" w:hAnsi="Calibri" w:cs="Arial"/>
                <w:b/>
                <w:sz w:val="24"/>
                <w:szCs w:val="24"/>
              </w:rPr>
            </w:pPr>
            <w:r w:rsidRPr="00683274">
              <w:rPr>
                <w:rFonts w:ascii="Calibri" w:hAnsi="Calibri" w:cs="Arial"/>
                <w:b/>
                <w:sz w:val="24"/>
                <w:szCs w:val="24"/>
              </w:rPr>
              <w:t>Meeting</w:t>
            </w:r>
            <w:r w:rsidR="00264C41" w:rsidRPr="00683274">
              <w:rPr>
                <w:rFonts w:ascii="Calibri" w:hAnsi="Calibri" w:cs="Arial"/>
                <w:b/>
                <w:sz w:val="24"/>
                <w:szCs w:val="24"/>
              </w:rPr>
              <w:t xml:space="preserve"> Name:</w:t>
            </w:r>
          </w:p>
        </w:tc>
        <w:tc>
          <w:tcPr>
            <w:tcW w:w="7020" w:type="dxa"/>
          </w:tcPr>
          <w:p w:rsidR="00264C41" w:rsidRPr="00746679" w:rsidRDefault="00170AEB" w:rsidP="00170AEB">
            <w:pPr>
              <w:pStyle w:val="Heading4"/>
              <w:spacing w:before="60" w:after="60"/>
              <w:rPr>
                <w:rFonts w:ascii="Calibri" w:hAnsi="Calibri" w:cs="Arial"/>
                <w:szCs w:val="24"/>
              </w:rPr>
            </w:pPr>
            <w:r>
              <w:rPr>
                <w:rFonts w:ascii="Calibri" w:hAnsi="Calibri" w:cs="Arial"/>
                <w:szCs w:val="24"/>
              </w:rPr>
              <w:t>WIC-</w:t>
            </w:r>
            <w:r w:rsidR="006C27EF">
              <w:rPr>
                <w:rFonts w:ascii="Calibri" w:hAnsi="Calibri" w:cs="Arial"/>
                <w:szCs w:val="24"/>
              </w:rPr>
              <w:t xml:space="preserve">Northwest District </w:t>
            </w:r>
            <w:bookmarkStart w:id="0" w:name="_GoBack"/>
            <w:bookmarkEnd w:id="0"/>
          </w:p>
        </w:tc>
        <w:tc>
          <w:tcPr>
            <w:tcW w:w="1620" w:type="dxa"/>
            <w:tcBorders>
              <w:bottom w:val="single" w:sz="4" w:space="0" w:color="auto"/>
            </w:tcBorders>
            <w:shd w:val="pct15" w:color="99CCFF" w:fill="CCCCCC"/>
          </w:tcPr>
          <w:p w:rsidR="00264C41" w:rsidRPr="00746679" w:rsidRDefault="00264C41" w:rsidP="00264C41">
            <w:pPr>
              <w:spacing w:before="60" w:after="60"/>
              <w:rPr>
                <w:rFonts w:ascii="Calibri" w:hAnsi="Calibri" w:cs="Arial"/>
                <w:b/>
                <w:sz w:val="24"/>
                <w:szCs w:val="24"/>
              </w:rPr>
            </w:pPr>
            <w:r w:rsidRPr="00746679">
              <w:rPr>
                <w:rFonts w:ascii="Calibri" w:hAnsi="Calibri" w:cs="Arial"/>
                <w:b/>
                <w:sz w:val="24"/>
                <w:szCs w:val="24"/>
              </w:rPr>
              <w:t>Date:</w:t>
            </w:r>
          </w:p>
        </w:tc>
        <w:tc>
          <w:tcPr>
            <w:tcW w:w="3618" w:type="dxa"/>
          </w:tcPr>
          <w:p w:rsidR="00264C41" w:rsidRPr="00746679" w:rsidRDefault="00466BF9" w:rsidP="009C1A0B">
            <w:pPr>
              <w:spacing w:before="60" w:after="60"/>
              <w:rPr>
                <w:rFonts w:ascii="Calibri" w:hAnsi="Calibri" w:cs="Arial"/>
                <w:sz w:val="24"/>
                <w:szCs w:val="24"/>
              </w:rPr>
            </w:pPr>
            <w:r>
              <w:rPr>
                <w:rFonts w:ascii="Calibri" w:hAnsi="Calibri" w:cs="Arial"/>
                <w:sz w:val="24"/>
                <w:szCs w:val="24"/>
              </w:rPr>
              <w:t>Thursday, January 24, 2019</w:t>
            </w:r>
          </w:p>
        </w:tc>
      </w:tr>
      <w:tr w:rsidR="00264C41" w:rsidRPr="00746679" w:rsidTr="00075313">
        <w:tc>
          <w:tcPr>
            <w:tcW w:w="2250" w:type="dxa"/>
            <w:tcBorders>
              <w:bottom w:val="single" w:sz="4" w:space="0" w:color="auto"/>
            </w:tcBorders>
            <w:shd w:val="pct15" w:color="99CCFF" w:fill="CCCCCC"/>
          </w:tcPr>
          <w:p w:rsidR="00264C41" w:rsidRPr="00683274" w:rsidRDefault="00264C41" w:rsidP="00264C41">
            <w:pPr>
              <w:spacing w:before="60" w:after="60"/>
              <w:rPr>
                <w:rFonts w:ascii="Calibri" w:hAnsi="Calibri" w:cs="Arial"/>
                <w:b/>
                <w:sz w:val="24"/>
                <w:szCs w:val="24"/>
              </w:rPr>
            </w:pPr>
            <w:r w:rsidRPr="00683274">
              <w:rPr>
                <w:rFonts w:ascii="Calibri" w:hAnsi="Calibri" w:cs="Arial"/>
                <w:b/>
                <w:sz w:val="24"/>
                <w:szCs w:val="24"/>
              </w:rPr>
              <w:t>Facilitator:</w:t>
            </w:r>
          </w:p>
        </w:tc>
        <w:tc>
          <w:tcPr>
            <w:tcW w:w="7020" w:type="dxa"/>
          </w:tcPr>
          <w:p w:rsidR="00264C41" w:rsidRPr="00746679" w:rsidRDefault="000A3B7F" w:rsidP="00995196">
            <w:pPr>
              <w:spacing w:before="60" w:after="60"/>
              <w:rPr>
                <w:rFonts w:ascii="Calibri" w:hAnsi="Calibri" w:cs="Arial"/>
                <w:sz w:val="24"/>
                <w:szCs w:val="24"/>
              </w:rPr>
            </w:pPr>
            <w:proofErr w:type="spellStart"/>
            <w:r>
              <w:rPr>
                <w:rFonts w:ascii="Calibri" w:hAnsi="Calibri" w:cs="Arial"/>
                <w:sz w:val="24"/>
                <w:szCs w:val="24"/>
              </w:rPr>
              <w:t>LaKeisha</w:t>
            </w:r>
            <w:proofErr w:type="spellEnd"/>
            <w:r>
              <w:rPr>
                <w:rFonts w:ascii="Calibri" w:hAnsi="Calibri" w:cs="Arial"/>
                <w:sz w:val="24"/>
                <w:szCs w:val="24"/>
              </w:rPr>
              <w:t xml:space="preserve"> Davis</w:t>
            </w:r>
          </w:p>
        </w:tc>
        <w:tc>
          <w:tcPr>
            <w:tcW w:w="1620" w:type="dxa"/>
            <w:tcBorders>
              <w:top w:val="single" w:sz="4" w:space="0" w:color="auto"/>
            </w:tcBorders>
            <w:shd w:val="pct15" w:color="99CCFF" w:fill="CCCCCC"/>
          </w:tcPr>
          <w:p w:rsidR="00264C41" w:rsidRPr="00746679" w:rsidRDefault="00264C41" w:rsidP="00264C41">
            <w:pPr>
              <w:spacing w:before="60" w:after="60"/>
              <w:rPr>
                <w:rFonts w:ascii="Calibri" w:hAnsi="Calibri" w:cs="Arial"/>
                <w:b/>
                <w:sz w:val="24"/>
                <w:szCs w:val="24"/>
              </w:rPr>
            </w:pPr>
            <w:r w:rsidRPr="00746679">
              <w:rPr>
                <w:rFonts w:ascii="Calibri" w:hAnsi="Calibri" w:cs="Arial"/>
                <w:b/>
                <w:sz w:val="24"/>
                <w:szCs w:val="24"/>
              </w:rPr>
              <w:t>Time:</w:t>
            </w:r>
          </w:p>
        </w:tc>
        <w:tc>
          <w:tcPr>
            <w:tcW w:w="3618" w:type="dxa"/>
            <w:shd w:val="clear" w:color="auto" w:fill="auto"/>
          </w:tcPr>
          <w:p w:rsidR="00264C41" w:rsidRPr="00746679" w:rsidRDefault="00971817" w:rsidP="007316F7">
            <w:pPr>
              <w:spacing w:before="60" w:after="60"/>
              <w:rPr>
                <w:rFonts w:ascii="Calibri" w:hAnsi="Calibri" w:cs="Arial"/>
                <w:sz w:val="24"/>
                <w:szCs w:val="24"/>
              </w:rPr>
            </w:pPr>
            <w:r>
              <w:rPr>
                <w:rFonts w:ascii="Calibri" w:hAnsi="Calibri" w:cs="Arial"/>
                <w:sz w:val="24"/>
                <w:szCs w:val="24"/>
              </w:rPr>
              <w:t>2</w:t>
            </w:r>
            <w:r w:rsidR="00264F89">
              <w:rPr>
                <w:rFonts w:ascii="Calibri" w:hAnsi="Calibri" w:cs="Arial"/>
                <w:sz w:val="24"/>
                <w:szCs w:val="24"/>
              </w:rPr>
              <w:t>pm</w:t>
            </w:r>
            <w:r w:rsidR="00075313">
              <w:rPr>
                <w:rFonts w:ascii="Calibri" w:hAnsi="Calibri" w:cs="Arial"/>
                <w:sz w:val="24"/>
                <w:szCs w:val="24"/>
              </w:rPr>
              <w:t>-4</w:t>
            </w:r>
            <w:r w:rsidR="00694081">
              <w:rPr>
                <w:rFonts w:ascii="Calibri" w:hAnsi="Calibri" w:cs="Arial"/>
                <w:sz w:val="24"/>
                <w:szCs w:val="24"/>
              </w:rPr>
              <w:t>pm</w:t>
            </w:r>
          </w:p>
        </w:tc>
      </w:tr>
      <w:tr w:rsidR="00264C41" w:rsidRPr="00746679" w:rsidTr="00075313">
        <w:tc>
          <w:tcPr>
            <w:tcW w:w="2250" w:type="dxa"/>
            <w:shd w:val="pct15" w:color="99CCFF" w:fill="CCCCCC"/>
          </w:tcPr>
          <w:p w:rsidR="00264C41" w:rsidRPr="00683274" w:rsidRDefault="00264C41" w:rsidP="00264C41">
            <w:pPr>
              <w:spacing w:after="60"/>
              <w:rPr>
                <w:rFonts w:ascii="Calibri" w:hAnsi="Calibri" w:cs="Arial"/>
                <w:b/>
                <w:sz w:val="24"/>
                <w:szCs w:val="24"/>
              </w:rPr>
            </w:pPr>
            <w:r w:rsidRPr="00683274">
              <w:rPr>
                <w:rFonts w:ascii="Calibri" w:hAnsi="Calibri" w:cs="Arial"/>
                <w:b/>
                <w:sz w:val="24"/>
                <w:szCs w:val="24"/>
              </w:rPr>
              <w:t>Documented by:</w:t>
            </w:r>
          </w:p>
        </w:tc>
        <w:tc>
          <w:tcPr>
            <w:tcW w:w="7020" w:type="dxa"/>
          </w:tcPr>
          <w:p w:rsidR="00264C41" w:rsidRPr="00746679" w:rsidRDefault="006C27EF" w:rsidP="00C61801">
            <w:pPr>
              <w:spacing w:before="60" w:after="60"/>
              <w:rPr>
                <w:rFonts w:ascii="Calibri" w:hAnsi="Calibri" w:cs="Arial"/>
                <w:sz w:val="24"/>
                <w:szCs w:val="24"/>
              </w:rPr>
            </w:pPr>
            <w:proofErr w:type="spellStart"/>
            <w:r>
              <w:rPr>
                <w:rFonts w:ascii="Calibri" w:hAnsi="Calibri" w:cs="Arial"/>
                <w:sz w:val="24"/>
                <w:szCs w:val="24"/>
              </w:rPr>
              <w:t>LaKeisha</w:t>
            </w:r>
            <w:proofErr w:type="spellEnd"/>
            <w:r>
              <w:rPr>
                <w:rFonts w:ascii="Calibri" w:hAnsi="Calibri" w:cs="Arial"/>
                <w:sz w:val="24"/>
                <w:szCs w:val="24"/>
              </w:rPr>
              <w:t xml:space="preserve"> Davis</w:t>
            </w:r>
          </w:p>
        </w:tc>
        <w:tc>
          <w:tcPr>
            <w:tcW w:w="1620" w:type="dxa"/>
            <w:shd w:val="pct15" w:color="99CCFF" w:fill="CCCCCC"/>
          </w:tcPr>
          <w:p w:rsidR="00264C41" w:rsidRPr="00746679" w:rsidRDefault="00264C41" w:rsidP="00264C41">
            <w:pPr>
              <w:spacing w:before="60" w:after="60"/>
              <w:rPr>
                <w:rFonts w:ascii="Calibri" w:hAnsi="Calibri" w:cs="Arial"/>
                <w:b/>
                <w:sz w:val="24"/>
                <w:szCs w:val="24"/>
              </w:rPr>
            </w:pPr>
            <w:r w:rsidRPr="00746679">
              <w:rPr>
                <w:rFonts w:ascii="Calibri" w:hAnsi="Calibri" w:cs="Arial"/>
                <w:b/>
                <w:sz w:val="24"/>
                <w:szCs w:val="24"/>
              </w:rPr>
              <w:t>Location:</w:t>
            </w:r>
          </w:p>
        </w:tc>
        <w:tc>
          <w:tcPr>
            <w:tcW w:w="3618" w:type="dxa"/>
            <w:shd w:val="clear" w:color="auto" w:fill="auto"/>
          </w:tcPr>
          <w:p w:rsidR="000C2978" w:rsidRPr="00281CB8" w:rsidRDefault="000C2978" w:rsidP="009A6D31">
            <w:pPr>
              <w:spacing w:before="60" w:after="60"/>
              <w:rPr>
                <w:rFonts w:ascii="Calibri" w:hAnsi="Calibri" w:cs="Arial"/>
                <w:sz w:val="22"/>
                <w:szCs w:val="24"/>
              </w:rPr>
            </w:pPr>
            <w:r w:rsidRPr="00281CB8">
              <w:rPr>
                <w:rFonts w:ascii="Calibri" w:hAnsi="Calibri" w:cs="Arial"/>
                <w:sz w:val="22"/>
                <w:szCs w:val="24"/>
              </w:rPr>
              <w:t>Swope Health Services</w:t>
            </w:r>
          </w:p>
          <w:p w:rsidR="00264C41" w:rsidRPr="00281CB8" w:rsidRDefault="00971817" w:rsidP="009A6D31">
            <w:pPr>
              <w:spacing w:before="60" w:after="60"/>
              <w:rPr>
                <w:rFonts w:ascii="Calibri" w:hAnsi="Calibri" w:cs="Arial"/>
                <w:sz w:val="22"/>
                <w:szCs w:val="24"/>
              </w:rPr>
            </w:pPr>
            <w:r w:rsidRPr="00281CB8">
              <w:rPr>
                <w:rFonts w:ascii="Calibri" w:hAnsi="Calibri" w:cs="Arial"/>
                <w:sz w:val="22"/>
                <w:szCs w:val="24"/>
              </w:rPr>
              <w:t>3801 Blue Parkway</w:t>
            </w:r>
          </w:p>
          <w:p w:rsidR="00971817" w:rsidRPr="00281CB8" w:rsidRDefault="00971817" w:rsidP="009A6D31">
            <w:pPr>
              <w:spacing w:before="60" w:after="60"/>
              <w:rPr>
                <w:rFonts w:ascii="Calibri" w:hAnsi="Calibri" w:cs="Arial"/>
                <w:sz w:val="22"/>
                <w:szCs w:val="24"/>
              </w:rPr>
            </w:pPr>
            <w:r w:rsidRPr="00281CB8">
              <w:rPr>
                <w:rFonts w:ascii="Calibri" w:hAnsi="Calibri" w:cs="Arial"/>
                <w:sz w:val="22"/>
                <w:szCs w:val="24"/>
              </w:rPr>
              <w:t>Kansas City, MO 64130</w:t>
            </w:r>
          </w:p>
          <w:p w:rsidR="00C53202" w:rsidRPr="000E697F" w:rsidRDefault="000C2978" w:rsidP="00971817">
            <w:pPr>
              <w:spacing w:before="60" w:after="60"/>
              <w:rPr>
                <w:rFonts w:ascii="Calibri" w:hAnsi="Calibri" w:cs="Arial"/>
                <w:sz w:val="22"/>
                <w:szCs w:val="24"/>
              </w:rPr>
            </w:pPr>
            <w:r w:rsidRPr="00281CB8">
              <w:rPr>
                <w:rFonts w:ascii="Calibri" w:hAnsi="Calibri" w:cs="Arial"/>
                <w:sz w:val="22"/>
                <w:szCs w:val="24"/>
              </w:rPr>
              <w:t>HR training room (2</w:t>
            </w:r>
            <w:r w:rsidRPr="00281CB8">
              <w:rPr>
                <w:rFonts w:ascii="Calibri" w:hAnsi="Calibri" w:cs="Arial"/>
                <w:sz w:val="22"/>
                <w:szCs w:val="24"/>
                <w:vertAlign w:val="superscript"/>
              </w:rPr>
              <w:t>nd</w:t>
            </w:r>
            <w:r w:rsidRPr="00281CB8">
              <w:rPr>
                <w:rFonts w:ascii="Calibri" w:hAnsi="Calibri" w:cs="Arial"/>
                <w:sz w:val="22"/>
                <w:szCs w:val="24"/>
              </w:rPr>
              <w:t xml:space="preserve"> Floor)</w:t>
            </w:r>
          </w:p>
          <w:p w:rsidR="000E697F" w:rsidRPr="00281CB8" w:rsidRDefault="003D0A37" w:rsidP="000E697F">
            <w:pPr>
              <w:spacing w:before="60" w:after="60"/>
              <w:rPr>
                <w:rFonts w:asciiTheme="minorHAnsi" w:hAnsiTheme="minorHAnsi" w:cs="Arial"/>
                <w:sz w:val="22"/>
                <w:szCs w:val="24"/>
              </w:rPr>
            </w:pPr>
            <w:hyperlink r:id="rId11" w:history="1">
              <w:r w:rsidR="000E697F">
                <w:rPr>
                  <w:rStyle w:val="Hyperlink"/>
                </w:rPr>
                <w:t>Join Webex meeting</w:t>
              </w:r>
            </w:hyperlink>
            <w:r w:rsidR="000E697F">
              <w:t xml:space="preserve"> </w:t>
            </w:r>
            <w:r w:rsidR="000E697F">
              <w:br/>
            </w:r>
            <w:proofErr w:type="spellStart"/>
            <w:r w:rsidR="000E697F">
              <w:t>Meeting</w:t>
            </w:r>
            <w:proofErr w:type="spellEnd"/>
            <w:r w:rsidR="000E697F">
              <w:t xml:space="preserve"> number (access code): 802 329 049 </w:t>
            </w:r>
            <w:r w:rsidR="000E697F">
              <w:br/>
            </w:r>
            <w:r w:rsidR="000E697F">
              <w:br/>
              <w:t>Join from a video system or application</w:t>
            </w:r>
            <w:r w:rsidR="000E697F">
              <w:br/>
              <w:t xml:space="preserve">Dial </w:t>
            </w:r>
            <w:hyperlink r:id="rId12" w:history="1">
              <w:r w:rsidR="000E697F">
                <w:rPr>
                  <w:rStyle w:val="Hyperlink"/>
                </w:rPr>
                <w:t>802329049@stateofmo.webex.com</w:t>
              </w:r>
            </w:hyperlink>
            <w:r w:rsidR="000E697F">
              <w:t xml:space="preserve"> </w:t>
            </w:r>
            <w:r w:rsidR="000E697F">
              <w:br/>
              <w:t xml:space="preserve">You can also dial 173.243.2.68 and enter your meeting number. </w:t>
            </w:r>
            <w:r w:rsidR="000E697F">
              <w:br/>
            </w:r>
            <w:r w:rsidR="000E697F">
              <w:br/>
              <w:t xml:space="preserve">Join by phone </w:t>
            </w:r>
            <w:r w:rsidR="000E697F">
              <w:br/>
            </w:r>
            <w:hyperlink r:id="rId13" w:history="1">
              <w:r w:rsidR="000E697F">
                <w:rPr>
                  <w:rStyle w:val="Hyperlink"/>
                  <w:b/>
                  <w:bCs/>
                </w:rPr>
                <w:t>1-650-479-3207</w:t>
              </w:r>
            </w:hyperlink>
            <w:r w:rsidR="000E697F">
              <w:t xml:space="preserve"> Call-in toll number (US/Canada)</w:t>
            </w:r>
          </w:p>
        </w:tc>
      </w:tr>
    </w:tbl>
    <w:p w:rsidR="00915F70" w:rsidRPr="00746679" w:rsidRDefault="00915F70">
      <w:pPr>
        <w:rPr>
          <w:rFonts w:ascii="Calibri" w:hAnsi="Calibri"/>
          <w:sz w:val="24"/>
          <w:szCs w:val="24"/>
        </w:rPr>
      </w:pPr>
    </w:p>
    <w:tbl>
      <w:tblPr>
        <w:tblW w:w="14508" w:type="dxa"/>
        <w:tblInd w:w="180"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1"/>
        <w:gridCol w:w="3409"/>
        <w:gridCol w:w="3600"/>
        <w:gridCol w:w="191"/>
        <w:gridCol w:w="1530"/>
        <w:gridCol w:w="2023"/>
        <w:gridCol w:w="3737"/>
        <w:gridCol w:w="7"/>
      </w:tblGrid>
      <w:tr w:rsidR="00FC41DC" w:rsidRPr="00746679" w:rsidTr="00075313">
        <w:tc>
          <w:tcPr>
            <w:tcW w:w="3420" w:type="dxa"/>
            <w:gridSpan w:val="2"/>
            <w:tcBorders>
              <w:top w:val="single" w:sz="6" w:space="0" w:color="000000"/>
              <w:bottom w:val="single" w:sz="6" w:space="0" w:color="000000"/>
            </w:tcBorders>
            <w:shd w:val="clear" w:color="99CCFF" w:fill="CCCCCC"/>
          </w:tcPr>
          <w:p w:rsidR="00FC41DC" w:rsidRPr="006C27EF" w:rsidRDefault="00FC41DC" w:rsidP="006C27EF">
            <w:pPr>
              <w:spacing w:before="60" w:after="60"/>
              <w:rPr>
                <w:rFonts w:ascii="Calibri" w:hAnsi="Calibri"/>
                <w:b/>
                <w:sz w:val="24"/>
                <w:szCs w:val="24"/>
              </w:rPr>
            </w:pPr>
            <w:r>
              <w:rPr>
                <w:rFonts w:ascii="Calibri" w:hAnsi="Calibri" w:cs="Arial"/>
                <w:b/>
                <w:sz w:val="24"/>
                <w:szCs w:val="24"/>
              </w:rPr>
              <w:t>Attendees</w:t>
            </w:r>
          </w:p>
        </w:tc>
        <w:tc>
          <w:tcPr>
            <w:tcW w:w="3600" w:type="dxa"/>
            <w:tcBorders>
              <w:top w:val="single" w:sz="6" w:space="0" w:color="000000"/>
              <w:bottom w:val="single" w:sz="6" w:space="0" w:color="000000"/>
            </w:tcBorders>
            <w:shd w:val="clear" w:color="99CCFF" w:fill="CCCCCC"/>
          </w:tcPr>
          <w:p w:rsidR="00FC41DC" w:rsidRPr="00746679" w:rsidRDefault="00FC41DC" w:rsidP="00264C41">
            <w:pPr>
              <w:spacing w:before="60" w:after="60"/>
              <w:rPr>
                <w:rFonts w:ascii="Calibri" w:hAnsi="Calibri"/>
                <w:sz w:val="24"/>
                <w:szCs w:val="24"/>
              </w:rPr>
            </w:pPr>
          </w:p>
        </w:tc>
        <w:tc>
          <w:tcPr>
            <w:tcW w:w="3744" w:type="dxa"/>
            <w:gridSpan w:val="3"/>
            <w:tcBorders>
              <w:top w:val="single" w:sz="6" w:space="0" w:color="000000"/>
              <w:bottom w:val="single" w:sz="6" w:space="0" w:color="000000"/>
            </w:tcBorders>
            <w:shd w:val="clear" w:color="99CCFF" w:fill="CCCCCC"/>
          </w:tcPr>
          <w:p w:rsidR="00FC41DC" w:rsidRPr="00746679" w:rsidRDefault="00FC41DC" w:rsidP="00264C41">
            <w:pPr>
              <w:spacing w:before="60" w:after="60"/>
              <w:rPr>
                <w:rFonts w:ascii="Calibri" w:hAnsi="Calibri"/>
                <w:sz w:val="24"/>
                <w:szCs w:val="24"/>
              </w:rPr>
            </w:pPr>
          </w:p>
        </w:tc>
        <w:tc>
          <w:tcPr>
            <w:tcW w:w="3744" w:type="dxa"/>
            <w:gridSpan w:val="2"/>
            <w:tcBorders>
              <w:top w:val="single" w:sz="6" w:space="0" w:color="000000"/>
              <w:bottom w:val="single" w:sz="6" w:space="0" w:color="000000"/>
            </w:tcBorders>
            <w:shd w:val="clear" w:color="99CCFF" w:fill="CCCCCC"/>
          </w:tcPr>
          <w:p w:rsidR="00FC41DC" w:rsidRPr="00746679" w:rsidRDefault="00FC41DC" w:rsidP="00264C41">
            <w:pPr>
              <w:spacing w:before="60" w:after="60"/>
              <w:rPr>
                <w:rFonts w:ascii="Calibri" w:hAnsi="Calibri"/>
                <w:sz w:val="24"/>
                <w:szCs w:val="24"/>
              </w:rPr>
            </w:pPr>
          </w:p>
        </w:tc>
      </w:tr>
      <w:tr w:rsidR="00075313" w:rsidRPr="00746679" w:rsidTr="00075313">
        <w:trPr>
          <w:trHeight w:val="228"/>
        </w:trPr>
        <w:tc>
          <w:tcPr>
            <w:tcW w:w="3420" w:type="dxa"/>
            <w:gridSpan w:val="2"/>
            <w:tcBorders>
              <w:top w:val="single" w:sz="6" w:space="0" w:color="000000"/>
              <w:left w:val="single" w:sz="6" w:space="0" w:color="000000"/>
              <w:bottom w:val="single" w:sz="6" w:space="0" w:color="000000"/>
              <w:right w:val="single" w:sz="6" w:space="0" w:color="000000"/>
            </w:tcBorders>
          </w:tcPr>
          <w:p w:rsidR="00075313" w:rsidRPr="00170AEB" w:rsidRDefault="00075313" w:rsidP="00075313">
            <w:pPr>
              <w:spacing w:before="60" w:after="60"/>
              <w:rPr>
                <w:rFonts w:ascii="Calibri" w:hAnsi="Calibri"/>
                <w:sz w:val="24"/>
                <w:szCs w:val="24"/>
              </w:rPr>
            </w:pPr>
            <w:r>
              <w:rPr>
                <w:rFonts w:ascii="Calibri" w:hAnsi="Calibri"/>
                <w:sz w:val="24"/>
                <w:szCs w:val="24"/>
              </w:rPr>
              <w:t>Lisa Horn (St. Joseph)-</w:t>
            </w:r>
            <w:proofErr w:type="spellStart"/>
            <w:r>
              <w:rPr>
                <w:rFonts w:ascii="Calibri" w:hAnsi="Calibri"/>
                <w:sz w:val="24"/>
                <w:szCs w:val="24"/>
              </w:rPr>
              <w:t>webex</w:t>
            </w:r>
            <w:proofErr w:type="spellEnd"/>
          </w:p>
        </w:tc>
        <w:tc>
          <w:tcPr>
            <w:tcW w:w="3600" w:type="dxa"/>
            <w:tcBorders>
              <w:top w:val="single" w:sz="6" w:space="0" w:color="000000"/>
              <w:left w:val="single" w:sz="6" w:space="0" w:color="000000"/>
              <w:bottom w:val="single" w:sz="6" w:space="0" w:color="000000"/>
              <w:right w:val="single" w:sz="6" w:space="0" w:color="000000"/>
            </w:tcBorders>
          </w:tcPr>
          <w:p w:rsidR="00075313" w:rsidRPr="00746679" w:rsidRDefault="00075313" w:rsidP="00075313">
            <w:pPr>
              <w:spacing w:before="60" w:after="60"/>
              <w:rPr>
                <w:rFonts w:ascii="Calibri" w:hAnsi="Calibri"/>
                <w:sz w:val="24"/>
                <w:szCs w:val="24"/>
              </w:rPr>
            </w:pPr>
            <w:r>
              <w:rPr>
                <w:rFonts w:ascii="Calibri" w:hAnsi="Calibri"/>
                <w:sz w:val="24"/>
                <w:szCs w:val="24"/>
              </w:rPr>
              <w:t xml:space="preserve">Lori </w:t>
            </w:r>
            <w:proofErr w:type="spellStart"/>
            <w:r>
              <w:rPr>
                <w:rFonts w:ascii="Calibri" w:hAnsi="Calibri"/>
                <w:sz w:val="24"/>
                <w:szCs w:val="24"/>
              </w:rPr>
              <w:t>Bunton</w:t>
            </w:r>
            <w:proofErr w:type="spellEnd"/>
            <w:r>
              <w:rPr>
                <w:rFonts w:ascii="Calibri" w:hAnsi="Calibri"/>
                <w:sz w:val="24"/>
                <w:szCs w:val="24"/>
              </w:rPr>
              <w:t xml:space="preserve"> (Clay)</w:t>
            </w:r>
          </w:p>
        </w:tc>
        <w:tc>
          <w:tcPr>
            <w:tcW w:w="3744" w:type="dxa"/>
            <w:gridSpan w:val="3"/>
            <w:tcBorders>
              <w:top w:val="single" w:sz="6" w:space="0" w:color="000000"/>
              <w:left w:val="single" w:sz="6" w:space="0" w:color="000000"/>
              <w:bottom w:val="single" w:sz="6" w:space="0" w:color="000000"/>
              <w:right w:val="single" w:sz="6" w:space="0" w:color="000000"/>
            </w:tcBorders>
          </w:tcPr>
          <w:p w:rsidR="00075313" w:rsidRPr="00746679" w:rsidRDefault="00075313" w:rsidP="00075313">
            <w:pPr>
              <w:spacing w:before="60" w:after="60"/>
              <w:rPr>
                <w:rFonts w:ascii="Calibri" w:hAnsi="Calibri"/>
                <w:sz w:val="24"/>
                <w:szCs w:val="24"/>
              </w:rPr>
            </w:pPr>
            <w:r>
              <w:rPr>
                <w:rFonts w:ascii="Calibri" w:hAnsi="Calibri"/>
                <w:sz w:val="24"/>
                <w:szCs w:val="24"/>
              </w:rPr>
              <w:t>Amanda Muth (Swope)</w:t>
            </w:r>
          </w:p>
        </w:tc>
        <w:tc>
          <w:tcPr>
            <w:tcW w:w="3744" w:type="dxa"/>
            <w:gridSpan w:val="2"/>
            <w:tcBorders>
              <w:top w:val="single" w:sz="6" w:space="0" w:color="000000"/>
              <w:left w:val="single" w:sz="6" w:space="0" w:color="000000"/>
              <w:bottom w:val="single" w:sz="6" w:space="0" w:color="000000"/>
              <w:right w:val="single" w:sz="6" w:space="0" w:color="000000"/>
            </w:tcBorders>
          </w:tcPr>
          <w:p w:rsidR="00075313" w:rsidRPr="00746679" w:rsidRDefault="006B21CE" w:rsidP="00075313">
            <w:pPr>
              <w:spacing w:before="60" w:after="60"/>
              <w:rPr>
                <w:rFonts w:ascii="Calibri" w:hAnsi="Calibri"/>
                <w:sz w:val="24"/>
                <w:szCs w:val="24"/>
              </w:rPr>
            </w:pPr>
            <w:r>
              <w:rPr>
                <w:rFonts w:ascii="Calibri" w:hAnsi="Calibri"/>
                <w:sz w:val="24"/>
                <w:szCs w:val="24"/>
              </w:rPr>
              <w:t xml:space="preserve">Jamie </w:t>
            </w:r>
            <w:proofErr w:type="spellStart"/>
            <w:r>
              <w:rPr>
                <w:rFonts w:ascii="Calibri" w:hAnsi="Calibri"/>
                <w:sz w:val="24"/>
                <w:szCs w:val="24"/>
              </w:rPr>
              <w:t>Bish</w:t>
            </w:r>
            <w:proofErr w:type="spellEnd"/>
            <w:r>
              <w:rPr>
                <w:rFonts w:ascii="Calibri" w:hAnsi="Calibri"/>
                <w:sz w:val="24"/>
                <w:szCs w:val="24"/>
              </w:rPr>
              <w:t xml:space="preserve"> (state)-</w:t>
            </w:r>
            <w:proofErr w:type="spellStart"/>
            <w:r>
              <w:rPr>
                <w:rFonts w:ascii="Calibri" w:hAnsi="Calibri"/>
                <w:sz w:val="24"/>
                <w:szCs w:val="24"/>
              </w:rPr>
              <w:t>webex</w:t>
            </w:r>
            <w:proofErr w:type="spellEnd"/>
          </w:p>
        </w:tc>
      </w:tr>
      <w:tr w:rsidR="00075313" w:rsidRPr="00746679" w:rsidTr="00075313">
        <w:trPr>
          <w:trHeight w:val="219"/>
        </w:trPr>
        <w:tc>
          <w:tcPr>
            <w:tcW w:w="3420" w:type="dxa"/>
            <w:gridSpan w:val="2"/>
            <w:tcBorders>
              <w:top w:val="single" w:sz="6" w:space="0" w:color="000000"/>
              <w:left w:val="single" w:sz="6" w:space="0" w:color="000000"/>
              <w:bottom w:val="single" w:sz="6" w:space="0" w:color="000000"/>
              <w:right w:val="single" w:sz="6" w:space="0" w:color="000000"/>
            </w:tcBorders>
          </w:tcPr>
          <w:p w:rsidR="00075313" w:rsidRPr="00746679" w:rsidRDefault="00075313" w:rsidP="00075313">
            <w:pPr>
              <w:spacing w:before="60" w:after="60"/>
              <w:rPr>
                <w:rFonts w:ascii="Calibri" w:hAnsi="Calibri"/>
                <w:sz w:val="24"/>
                <w:szCs w:val="24"/>
              </w:rPr>
            </w:pPr>
            <w:r>
              <w:rPr>
                <w:rFonts w:ascii="Calibri" w:hAnsi="Calibri"/>
                <w:sz w:val="24"/>
                <w:szCs w:val="24"/>
              </w:rPr>
              <w:t>Jamie Ayers (Caldwell)-</w:t>
            </w:r>
            <w:proofErr w:type="spellStart"/>
            <w:r>
              <w:rPr>
                <w:rFonts w:ascii="Calibri" w:hAnsi="Calibri"/>
                <w:sz w:val="24"/>
                <w:szCs w:val="24"/>
              </w:rPr>
              <w:t>webex</w:t>
            </w:r>
            <w:proofErr w:type="spellEnd"/>
          </w:p>
        </w:tc>
        <w:tc>
          <w:tcPr>
            <w:tcW w:w="3600" w:type="dxa"/>
            <w:tcBorders>
              <w:top w:val="single" w:sz="6" w:space="0" w:color="000000"/>
              <w:left w:val="single" w:sz="6" w:space="0" w:color="000000"/>
              <w:bottom w:val="single" w:sz="6" w:space="0" w:color="000000"/>
              <w:right w:val="single" w:sz="6" w:space="0" w:color="000000"/>
            </w:tcBorders>
          </w:tcPr>
          <w:p w:rsidR="00075313" w:rsidRPr="00746679" w:rsidRDefault="00075313" w:rsidP="00075313">
            <w:pPr>
              <w:spacing w:before="60" w:after="60"/>
              <w:rPr>
                <w:rFonts w:ascii="Calibri" w:hAnsi="Calibri"/>
                <w:sz w:val="24"/>
                <w:szCs w:val="24"/>
              </w:rPr>
            </w:pPr>
            <w:r>
              <w:rPr>
                <w:rFonts w:ascii="Calibri" w:hAnsi="Calibri"/>
                <w:sz w:val="24"/>
                <w:szCs w:val="24"/>
              </w:rPr>
              <w:t xml:space="preserve">Heidi </w:t>
            </w:r>
            <w:proofErr w:type="spellStart"/>
            <w:r>
              <w:rPr>
                <w:rFonts w:ascii="Calibri" w:hAnsi="Calibri"/>
                <w:sz w:val="24"/>
                <w:szCs w:val="24"/>
              </w:rPr>
              <w:t>Loecke</w:t>
            </w:r>
            <w:proofErr w:type="spellEnd"/>
            <w:r>
              <w:rPr>
                <w:rFonts w:ascii="Calibri" w:hAnsi="Calibri"/>
                <w:sz w:val="24"/>
                <w:szCs w:val="24"/>
              </w:rPr>
              <w:t xml:space="preserve"> (Platte)</w:t>
            </w:r>
          </w:p>
        </w:tc>
        <w:tc>
          <w:tcPr>
            <w:tcW w:w="3744" w:type="dxa"/>
            <w:gridSpan w:val="3"/>
            <w:tcBorders>
              <w:top w:val="single" w:sz="6" w:space="0" w:color="000000"/>
              <w:left w:val="single" w:sz="6" w:space="0" w:color="000000"/>
              <w:bottom w:val="single" w:sz="6" w:space="0" w:color="000000"/>
              <w:right w:val="single" w:sz="6" w:space="0" w:color="000000"/>
            </w:tcBorders>
          </w:tcPr>
          <w:p w:rsidR="00075313" w:rsidRPr="00746679" w:rsidRDefault="00075313" w:rsidP="00075313">
            <w:pPr>
              <w:spacing w:before="60" w:after="60"/>
              <w:rPr>
                <w:rFonts w:ascii="Calibri" w:hAnsi="Calibri"/>
                <w:sz w:val="24"/>
                <w:szCs w:val="24"/>
              </w:rPr>
            </w:pPr>
            <w:proofErr w:type="spellStart"/>
            <w:r>
              <w:rPr>
                <w:rFonts w:ascii="Calibri" w:hAnsi="Calibri"/>
                <w:sz w:val="24"/>
                <w:szCs w:val="24"/>
              </w:rPr>
              <w:t>Basima</w:t>
            </w:r>
            <w:proofErr w:type="spellEnd"/>
            <w:r>
              <w:rPr>
                <w:rFonts w:ascii="Calibri" w:hAnsi="Calibri"/>
                <w:sz w:val="24"/>
                <w:szCs w:val="24"/>
              </w:rPr>
              <w:t xml:space="preserve"> </w:t>
            </w:r>
            <w:proofErr w:type="spellStart"/>
            <w:r>
              <w:rPr>
                <w:rFonts w:ascii="Calibri" w:hAnsi="Calibri"/>
                <w:sz w:val="24"/>
                <w:szCs w:val="24"/>
              </w:rPr>
              <w:t>Byazaid</w:t>
            </w:r>
            <w:proofErr w:type="spellEnd"/>
            <w:r>
              <w:rPr>
                <w:rFonts w:ascii="Calibri" w:hAnsi="Calibri"/>
                <w:sz w:val="24"/>
                <w:szCs w:val="24"/>
              </w:rPr>
              <w:t xml:space="preserve"> (Crescent)</w:t>
            </w:r>
          </w:p>
        </w:tc>
        <w:tc>
          <w:tcPr>
            <w:tcW w:w="3744" w:type="dxa"/>
            <w:gridSpan w:val="2"/>
            <w:tcBorders>
              <w:top w:val="single" w:sz="6" w:space="0" w:color="000000"/>
              <w:left w:val="single" w:sz="6" w:space="0" w:color="000000"/>
              <w:bottom w:val="single" w:sz="6" w:space="0" w:color="000000"/>
              <w:right w:val="single" w:sz="6" w:space="0" w:color="000000"/>
            </w:tcBorders>
          </w:tcPr>
          <w:p w:rsidR="00075313" w:rsidRPr="00746679" w:rsidRDefault="006B21CE" w:rsidP="00075313">
            <w:pPr>
              <w:spacing w:before="60" w:after="60"/>
              <w:rPr>
                <w:rFonts w:ascii="Calibri" w:hAnsi="Calibri"/>
                <w:sz w:val="24"/>
                <w:szCs w:val="24"/>
              </w:rPr>
            </w:pPr>
            <w:r>
              <w:rPr>
                <w:rFonts w:ascii="Calibri" w:hAnsi="Calibri"/>
                <w:sz w:val="24"/>
                <w:szCs w:val="24"/>
              </w:rPr>
              <w:t>Brittani (state)-</w:t>
            </w:r>
            <w:proofErr w:type="spellStart"/>
            <w:r>
              <w:rPr>
                <w:rFonts w:ascii="Calibri" w:hAnsi="Calibri"/>
                <w:sz w:val="24"/>
                <w:szCs w:val="24"/>
              </w:rPr>
              <w:t>webex</w:t>
            </w:r>
            <w:proofErr w:type="spellEnd"/>
            <w:r>
              <w:rPr>
                <w:rFonts w:ascii="Calibri" w:hAnsi="Calibri"/>
                <w:sz w:val="24"/>
                <w:szCs w:val="24"/>
              </w:rPr>
              <w:t xml:space="preserve">  </w:t>
            </w:r>
          </w:p>
        </w:tc>
      </w:tr>
      <w:tr w:rsidR="00075313" w:rsidRPr="00746679" w:rsidTr="00075313">
        <w:trPr>
          <w:trHeight w:val="219"/>
        </w:trPr>
        <w:tc>
          <w:tcPr>
            <w:tcW w:w="3420" w:type="dxa"/>
            <w:gridSpan w:val="2"/>
            <w:tcBorders>
              <w:top w:val="single" w:sz="6" w:space="0" w:color="000000"/>
              <w:left w:val="single" w:sz="6" w:space="0" w:color="000000"/>
              <w:bottom w:val="single" w:sz="6" w:space="0" w:color="000000"/>
              <w:right w:val="single" w:sz="6" w:space="0" w:color="000000"/>
            </w:tcBorders>
          </w:tcPr>
          <w:p w:rsidR="00075313" w:rsidRPr="00746679" w:rsidRDefault="00075313" w:rsidP="00075313">
            <w:pPr>
              <w:spacing w:before="60" w:after="60"/>
              <w:rPr>
                <w:rFonts w:ascii="Calibri" w:hAnsi="Calibri"/>
                <w:sz w:val="24"/>
                <w:szCs w:val="24"/>
              </w:rPr>
            </w:pPr>
            <w:r>
              <w:rPr>
                <w:rFonts w:ascii="Calibri" w:hAnsi="Calibri"/>
                <w:sz w:val="24"/>
                <w:szCs w:val="24"/>
              </w:rPr>
              <w:t>Tammy Clough (Clinton)-</w:t>
            </w:r>
            <w:proofErr w:type="spellStart"/>
            <w:r>
              <w:rPr>
                <w:rFonts w:ascii="Calibri" w:hAnsi="Calibri"/>
                <w:sz w:val="24"/>
                <w:szCs w:val="24"/>
              </w:rPr>
              <w:t>webex</w:t>
            </w:r>
            <w:proofErr w:type="spellEnd"/>
          </w:p>
        </w:tc>
        <w:tc>
          <w:tcPr>
            <w:tcW w:w="3600" w:type="dxa"/>
            <w:tcBorders>
              <w:top w:val="single" w:sz="6" w:space="0" w:color="000000"/>
              <w:left w:val="single" w:sz="6" w:space="0" w:color="000000"/>
              <w:bottom w:val="single" w:sz="6" w:space="0" w:color="000000"/>
              <w:right w:val="single" w:sz="6" w:space="0" w:color="000000"/>
            </w:tcBorders>
          </w:tcPr>
          <w:p w:rsidR="00075313" w:rsidRDefault="00075313" w:rsidP="00075313">
            <w:pPr>
              <w:spacing w:before="60" w:after="60"/>
              <w:rPr>
                <w:rFonts w:ascii="Calibri" w:hAnsi="Calibri"/>
                <w:sz w:val="24"/>
                <w:szCs w:val="24"/>
              </w:rPr>
            </w:pPr>
            <w:r>
              <w:rPr>
                <w:rFonts w:ascii="Calibri" w:hAnsi="Calibri"/>
                <w:sz w:val="24"/>
                <w:szCs w:val="24"/>
              </w:rPr>
              <w:t>Rachel Camp (TMC)</w:t>
            </w:r>
          </w:p>
        </w:tc>
        <w:tc>
          <w:tcPr>
            <w:tcW w:w="3744" w:type="dxa"/>
            <w:gridSpan w:val="3"/>
            <w:tcBorders>
              <w:top w:val="single" w:sz="6" w:space="0" w:color="000000"/>
              <w:left w:val="single" w:sz="6" w:space="0" w:color="000000"/>
              <w:bottom w:val="single" w:sz="6" w:space="0" w:color="000000"/>
              <w:right w:val="single" w:sz="6" w:space="0" w:color="000000"/>
            </w:tcBorders>
          </w:tcPr>
          <w:p w:rsidR="00075313" w:rsidRDefault="00075313" w:rsidP="00075313">
            <w:pPr>
              <w:spacing w:before="60" w:after="60"/>
              <w:rPr>
                <w:rFonts w:ascii="Calibri" w:hAnsi="Calibri"/>
                <w:sz w:val="24"/>
                <w:szCs w:val="24"/>
              </w:rPr>
            </w:pPr>
            <w:r>
              <w:rPr>
                <w:rFonts w:ascii="Calibri" w:hAnsi="Calibri"/>
                <w:sz w:val="24"/>
                <w:szCs w:val="24"/>
              </w:rPr>
              <w:t xml:space="preserve">Penny Rubio (St. </w:t>
            </w:r>
            <w:proofErr w:type="spellStart"/>
            <w:r>
              <w:rPr>
                <w:rFonts w:ascii="Calibri" w:hAnsi="Calibri"/>
                <w:sz w:val="24"/>
                <w:szCs w:val="24"/>
              </w:rPr>
              <w:t>Lukes</w:t>
            </w:r>
            <w:proofErr w:type="spellEnd"/>
            <w:r>
              <w:rPr>
                <w:rFonts w:ascii="Calibri" w:hAnsi="Calibri"/>
                <w:sz w:val="24"/>
                <w:szCs w:val="24"/>
              </w:rPr>
              <w:t>)-</w:t>
            </w:r>
            <w:proofErr w:type="spellStart"/>
            <w:r>
              <w:rPr>
                <w:rFonts w:ascii="Calibri" w:hAnsi="Calibri"/>
                <w:sz w:val="24"/>
                <w:szCs w:val="24"/>
              </w:rPr>
              <w:t>webex</w:t>
            </w:r>
            <w:proofErr w:type="spellEnd"/>
          </w:p>
        </w:tc>
        <w:tc>
          <w:tcPr>
            <w:tcW w:w="3744" w:type="dxa"/>
            <w:gridSpan w:val="2"/>
            <w:tcBorders>
              <w:top w:val="single" w:sz="6" w:space="0" w:color="000000"/>
              <w:left w:val="single" w:sz="6" w:space="0" w:color="000000"/>
              <w:bottom w:val="single" w:sz="6" w:space="0" w:color="000000"/>
              <w:right w:val="single" w:sz="6" w:space="0" w:color="000000"/>
            </w:tcBorders>
          </w:tcPr>
          <w:p w:rsidR="00075313" w:rsidRDefault="00075313" w:rsidP="00075313">
            <w:pPr>
              <w:spacing w:before="60" w:after="60"/>
              <w:rPr>
                <w:rFonts w:ascii="Calibri" w:hAnsi="Calibri"/>
                <w:sz w:val="24"/>
                <w:szCs w:val="24"/>
              </w:rPr>
            </w:pPr>
            <w:r>
              <w:rPr>
                <w:rFonts w:ascii="Calibri" w:hAnsi="Calibri"/>
                <w:sz w:val="24"/>
                <w:szCs w:val="24"/>
              </w:rPr>
              <w:t xml:space="preserve">KC Health </w:t>
            </w:r>
            <w:proofErr w:type="spellStart"/>
            <w:r>
              <w:rPr>
                <w:rFonts w:ascii="Calibri" w:hAnsi="Calibri"/>
                <w:sz w:val="24"/>
                <w:szCs w:val="24"/>
              </w:rPr>
              <w:t>Dept</w:t>
            </w:r>
            <w:proofErr w:type="spellEnd"/>
            <w:r>
              <w:rPr>
                <w:rFonts w:ascii="Calibri" w:hAnsi="Calibri"/>
                <w:sz w:val="24"/>
                <w:szCs w:val="24"/>
              </w:rPr>
              <w:t xml:space="preserve"> Nurse Family Partnership: Tobi Lackey, Tiara Pitts, Linda Jackson, Kristy </w:t>
            </w:r>
            <w:proofErr w:type="spellStart"/>
            <w:r>
              <w:rPr>
                <w:rFonts w:ascii="Calibri" w:hAnsi="Calibri"/>
                <w:sz w:val="24"/>
                <w:szCs w:val="24"/>
              </w:rPr>
              <w:t>Seanez</w:t>
            </w:r>
            <w:proofErr w:type="spellEnd"/>
            <w:r>
              <w:rPr>
                <w:rFonts w:ascii="Calibri" w:hAnsi="Calibri"/>
                <w:sz w:val="24"/>
                <w:szCs w:val="24"/>
              </w:rPr>
              <w:t xml:space="preserve">, </w:t>
            </w:r>
            <w:proofErr w:type="spellStart"/>
            <w:r>
              <w:rPr>
                <w:rFonts w:ascii="Calibri" w:hAnsi="Calibri"/>
                <w:sz w:val="24"/>
                <w:szCs w:val="24"/>
              </w:rPr>
              <w:t>Quiana</w:t>
            </w:r>
            <w:proofErr w:type="spellEnd"/>
            <w:r>
              <w:rPr>
                <w:rFonts w:ascii="Calibri" w:hAnsi="Calibri"/>
                <w:sz w:val="24"/>
                <w:szCs w:val="24"/>
              </w:rPr>
              <w:t xml:space="preserve"> Jackson</w:t>
            </w:r>
          </w:p>
        </w:tc>
      </w:tr>
      <w:tr w:rsidR="006B21CE" w:rsidRPr="00746679" w:rsidTr="00075313">
        <w:trPr>
          <w:trHeight w:val="219"/>
        </w:trPr>
        <w:tc>
          <w:tcPr>
            <w:tcW w:w="3420" w:type="dxa"/>
            <w:gridSpan w:val="2"/>
            <w:tcBorders>
              <w:top w:val="single" w:sz="6" w:space="0" w:color="000000"/>
              <w:left w:val="single" w:sz="6" w:space="0" w:color="000000"/>
              <w:bottom w:val="single" w:sz="6" w:space="0" w:color="000000"/>
              <w:right w:val="single" w:sz="6" w:space="0" w:color="000000"/>
            </w:tcBorders>
          </w:tcPr>
          <w:p w:rsidR="006B21CE" w:rsidRDefault="006B21CE" w:rsidP="006B21CE">
            <w:pPr>
              <w:spacing w:before="60" w:after="60"/>
              <w:rPr>
                <w:rFonts w:ascii="Calibri" w:hAnsi="Calibri"/>
                <w:sz w:val="24"/>
                <w:szCs w:val="24"/>
              </w:rPr>
            </w:pPr>
            <w:r>
              <w:rPr>
                <w:rFonts w:ascii="Calibri" w:hAnsi="Calibri"/>
                <w:sz w:val="24"/>
                <w:szCs w:val="24"/>
              </w:rPr>
              <w:t>Sherri Carder (Daviess)-</w:t>
            </w:r>
            <w:proofErr w:type="spellStart"/>
            <w:r>
              <w:rPr>
                <w:rFonts w:ascii="Calibri" w:hAnsi="Calibri"/>
                <w:sz w:val="24"/>
                <w:szCs w:val="24"/>
              </w:rPr>
              <w:t>webex</w:t>
            </w:r>
            <w:proofErr w:type="spellEnd"/>
            <w:r>
              <w:rPr>
                <w:rFonts w:ascii="Calibri" w:hAnsi="Calibri"/>
                <w:sz w:val="24"/>
                <w:szCs w:val="24"/>
              </w:rPr>
              <w:t xml:space="preserve"> </w:t>
            </w:r>
          </w:p>
        </w:tc>
        <w:tc>
          <w:tcPr>
            <w:tcW w:w="3600" w:type="dxa"/>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spacing w:before="60" w:after="60"/>
              <w:rPr>
                <w:rFonts w:ascii="Calibri" w:hAnsi="Calibri"/>
                <w:sz w:val="24"/>
                <w:szCs w:val="24"/>
              </w:rPr>
            </w:pPr>
            <w:r>
              <w:rPr>
                <w:rFonts w:ascii="Calibri" w:hAnsi="Calibri"/>
                <w:sz w:val="24"/>
                <w:szCs w:val="24"/>
              </w:rPr>
              <w:t>Brenda Hilboldt (TMC)</w:t>
            </w:r>
          </w:p>
        </w:tc>
        <w:tc>
          <w:tcPr>
            <w:tcW w:w="3744" w:type="dxa"/>
            <w:gridSpan w:val="3"/>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spacing w:before="60" w:after="60"/>
              <w:rPr>
                <w:rFonts w:ascii="Calibri" w:hAnsi="Calibri"/>
                <w:sz w:val="24"/>
                <w:szCs w:val="24"/>
              </w:rPr>
            </w:pPr>
            <w:r>
              <w:rPr>
                <w:rFonts w:ascii="Calibri" w:hAnsi="Calibri"/>
                <w:sz w:val="24"/>
                <w:szCs w:val="24"/>
              </w:rPr>
              <w:t xml:space="preserve">Ernestine </w:t>
            </w:r>
            <w:proofErr w:type="spellStart"/>
            <w:r>
              <w:rPr>
                <w:rFonts w:ascii="Calibri" w:hAnsi="Calibri"/>
                <w:sz w:val="24"/>
                <w:szCs w:val="24"/>
              </w:rPr>
              <w:t>Persley</w:t>
            </w:r>
            <w:proofErr w:type="spellEnd"/>
            <w:r>
              <w:rPr>
                <w:rFonts w:ascii="Calibri" w:hAnsi="Calibri"/>
                <w:sz w:val="24"/>
                <w:szCs w:val="24"/>
              </w:rPr>
              <w:t xml:space="preserve"> (NW </w:t>
            </w:r>
            <w:proofErr w:type="spellStart"/>
            <w:r>
              <w:rPr>
                <w:rFonts w:ascii="Calibri" w:hAnsi="Calibri"/>
                <w:sz w:val="24"/>
                <w:szCs w:val="24"/>
              </w:rPr>
              <w:t>Distr</w:t>
            </w:r>
            <w:proofErr w:type="spellEnd"/>
            <w:r>
              <w:rPr>
                <w:rFonts w:ascii="Calibri" w:hAnsi="Calibri"/>
                <w:sz w:val="24"/>
                <w:szCs w:val="24"/>
              </w:rPr>
              <w:t>)</w:t>
            </w:r>
          </w:p>
        </w:tc>
        <w:tc>
          <w:tcPr>
            <w:tcW w:w="3744" w:type="dxa"/>
            <w:gridSpan w:val="2"/>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spacing w:before="60" w:after="60"/>
              <w:rPr>
                <w:rFonts w:ascii="Calibri" w:hAnsi="Calibri"/>
                <w:sz w:val="24"/>
                <w:szCs w:val="24"/>
              </w:rPr>
            </w:pPr>
          </w:p>
        </w:tc>
      </w:tr>
      <w:tr w:rsidR="006B21CE" w:rsidRPr="00746679" w:rsidTr="00075313">
        <w:trPr>
          <w:trHeight w:val="219"/>
        </w:trPr>
        <w:tc>
          <w:tcPr>
            <w:tcW w:w="3420" w:type="dxa"/>
            <w:gridSpan w:val="2"/>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spacing w:before="60" w:after="60"/>
              <w:rPr>
                <w:rFonts w:ascii="Calibri" w:hAnsi="Calibri"/>
                <w:sz w:val="24"/>
                <w:szCs w:val="24"/>
              </w:rPr>
            </w:pPr>
            <w:r>
              <w:rPr>
                <w:rFonts w:ascii="Calibri" w:hAnsi="Calibri"/>
                <w:sz w:val="24"/>
                <w:szCs w:val="24"/>
              </w:rPr>
              <w:t>Kristie Smith (Daviess)-</w:t>
            </w:r>
            <w:proofErr w:type="spellStart"/>
            <w:r>
              <w:rPr>
                <w:rFonts w:ascii="Calibri" w:hAnsi="Calibri"/>
                <w:sz w:val="24"/>
                <w:szCs w:val="24"/>
              </w:rPr>
              <w:t>webex</w:t>
            </w:r>
            <w:proofErr w:type="spellEnd"/>
          </w:p>
        </w:tc>
        <w:tc>
          <w:tcPr>
            <w:tcW w:w="3600" w:type="dxa"/>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spacing w:before="60" w:after="60"/>
              <w:rPr>
                <w:rFonts w:ascii="Calibri" w:hAnsi="Calibri"/>
                <w:sz w:val="24"/>
                <w:szCs w:val="24"/>
              </w:rPr>
            </w:pPr>
            <w:r>
              <w:rPr>
                <w:rFonts w:ascii="Calibri" w:hAnsi="Calibri"/>
                <w:sz w:val="24"/>
                <w:szCs w:val="24"/>
              </w:rPr>
              <w:t>Darla Ketchum (TMC)</w:t>
            </w:r>
          </w:p>
        </w:tc>
        <w:tc>
          <w:tcPr>
            <w:tcW w:w="3744" w:type="dxa"/>
            <w:gridSpan w:val="3"/>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spacing w:before="60" w:after="60"/>
              <w:rPr>
                <w:rFonts w:ascii="Calibri" w:hAnsi="Calibri"/>
                <w:sz w:val="24"/>
                <w:szCs w:val="24"/>
              </w:rPr>
            </w:pPr>
            <w:r>
              <w:rPr>
                <w:rFonts w:ascii="Calibri" w:hAnsi="Calibri"/>
                <w:sz w:val="24"/>
                <w:szCs w:val="24"/>
              </w:rPr>
              <w:t xml:space="preserve">Doug McKeever (NW </w:t>
            </w:r>
            <w:proofErr w:type="spellStart"/>
            <w:r>
              <w:rPr>
                <w:rFonts w:ascii="Calibri" w:hAnsi="Calibri"/>
                <w:sz w:val="24"/>
                <w:szCs w:val="24"/>
              </w:rPr>
              <w:t>Distr</w:t>
            </w:r>
            <w:proofErr w:type="spellEnd"/>
            <w:r>
              <w:rPr>
                <w:rFonts w:ascii="Calibri" w:hAnsi="Calibri"/>
                <w:sz w:val="24"/>
                <w:szCs w:val="24"/>
              </w:rPr>
              <w:t>)</w:t>
            </w:r>
          </w:p>
        </w:tc>
        <w:tc>
          <w:tcPr>
            <w:tcW w:w="3744" w:type="dxa"/>
            <w:gridSpan w:val="2"/>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spacing w:before="60" w:after="60"/>
              <w:rPr>
                <w:rFonts w:ascii="Calibri" w:hAnsi="Calibri"/>
                <w:sz w:val="24"/>
                <w:szCs w:val="24"/>
              </w:rPr>
            </w:pPr>
          </w:p>
        </w:tc>
      </w:tr>
      <w:tr w:rsidR="006B21CE" w:rsidRPr="00746679" w:rsidTr="00075313">
        <w:trPr>
          <w:trHeight w:val="219"/>
        </w:trPr>
        <w:tc>
          <w:tcPr>
            <w:tcW w:w="3420" w:type="dxa"/>
            <w:gridSpan w:val="2"/>
            <w:tcBorders>
              <w:top w:val="single" w:sz="6" w:space="0" w:color="000000"/>
              <w:left w:val="single" w:sz="6" w:space="0" w:color="000000"/>
              <w:bottom w:val="single" w:sz="6" w:space="0" w:color="000000"/>
              <w:right w:val="single" w:sz="6" w:space="0" w:color="000000"/>
            </w:tcBorders>
          </w:tcPr>
          <w:p w:rsidR="006B21CE" w:rsidRDefault="006B21CE" w:rsidP="006B21CE">
            <w:pPr>
              <w:spacing w:before="60" w:after="60"/>
              <w:rPr>
                <w:rFonts w:ascii="Calibri" w:hAnsi="Calibri"/>
                <w:sz w:val="24"/>
                <w:szCs w:val="24"/>
              </w:rPr>
            </w:pPr>
            <w:r>
              <w:rPr>
                <w:rFonts w:ascii="Calibri" w:hAnsi="Calibri"/>
                <w:sz w:val="24"/>
                <w:szCs w:val="24"/>
              </w:rPr>
              <w:t>Megan Justice (Clay)</w:t>
            </w:r>
          </w:p>
        </w:tc>
        <w:tc>
          <w:tcPr>
            <w:tcW w:w="3600" w:type="dxa"/>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spacing w:before="60" w:after="60"/>
              <w:rPr>
                <w:rFonts w:ascii="Calibri" w:hAnsi="Calibri"/>
                <w:sz w:val="24"/>
                <w:szCs w:val="24"/>
              </w:rPr>
            </w:pPr>
            <w:proofErr w:type="spellStart"/>
            <w:r>
              <w:rPr>
                <w:rFonts w:ascii="Calibri" w:hAnsi="Calibri"/>
                <w:sz w:val="24"/>
                <w:szCs w:val="24"/>
              </w:rPr>
              <w:t>LaKeisha</w:t>
            </w:r>
            <w:proofErr w:type="spellEnd"/>
            <w:r>
              <w:rPr>
                <w:rFonts w:ascii="Calibri" w:hAnsi="Calibri"/>
                <w:sz w:val="24"/>
                <w:szCs w:val="24"/>
              </w:rPr>
              <w:t xml:space="preserve"> Davis (Swope)</w:t>
            </w:r>
          </w:p>
        </w:tc>
        <w:tc>
          <w:tcPr>
            <w:tcW w:w="3744" w:type="dxa"/>
            <w:gridSpan w:val="3"/>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spacing w:before="60" w:after="60"/>
              <w:rPr>
                <w:rFonts w:ascii="Calibri" w:hAnsi="Calibri"/>
                <w:sz w:val="24"/>
                <w:szCs w:val="24"/>
              </w:rPr>
            </w:pPr>
            <w:r>
              <w:rPr>
                <w:rFonts w:ascii="Calibri" w:hAnsi="Calibri"/>
                <w:sz w:val="24"/>
                <w:szCs w:val="24"/>
              </w:rPr>
              <w:t>Kerri Burk (state)</w:t>
            </w:r>
          </w:p>
        </w:tc>
        <w:tc>
          <w:tcPr>
            <w:tcW w:w="3744" w:type="dxa"/>
            <w:gridSpan w:val="2"/>
            <w:tcBorders>
              <w:top w:val="single" w:sz="6" w:space="0" w:color="000000"/>
              <w:left w:val="single" w:sz="6" w:space="0" w:color="000000"/>
              <w:bottom w:val="single" w:sz="6" w:space="0" w:color="000000"/>
              <w:right w:val="single" w:sz="6" w:space="0" w:color="000000"/>
            </w:tcBorders>
          </w:tcPr>
          <w:p w:rsidR="006B21CE" w:rsidRDefault="006B21CE" w:rsidP="006B21CE">
            <w:pPr>
              <w:spacing w:before="60" w:after="60"/>
              <w:rPr>
                <w:rFonts w:ascii="Calibri" w:hAnsi="Calibri"/>
                <w:sz w:val="24"/>
                <w:szCs w:val="24"/>
              </w:rPr>
            </w:pPr>
          </w:p>
        </w:tc>
      </w:tr>
      <w:tr w:rsidR="006B21CE" w:rsidRPr="00746679" w:rsidTr="00075313">
        <w:trPr>
          <w:gridBefore w:val="1"/>
          <w:gridAfter w:val="1"/>
          <w:wBefore w:w="11" w:type="dxa"/>
          <w:wAfter w:w="7" w:type="dxa"/>
          <w:trHeight w:val="444"/>
        </w:trPr>
        <w:tc>
          <w:tcPr>
            <w:tcW w:w="14490" w:type="dxa"/>
            <w:gridSpan w:val="6"/>
            <w:tcBorders>
              <w:top w:val="single" w:sz="6" w:space="0" w:color="000000"/>
              <w:left w:val="single" w:sz="6" w:space="0" w:color="000000"/>
              <w:bottom w:val="single" w:sz="6" w:space="0" w:color="000000"/>
              <w:right w:val="single" w:sz="6" w:space="0" w:color="000000"/>
            </w:tcBorders>
            <w:shd w:val="clear" w:color="auto" w:fill="BFBFBF"/>
            <w:vAlign w:val="center"/>
          </w:tcPr>
          <w:p w:rsidR="006B21CE" w:rsidRPr="007F18C3" w:rsidRDefault="006B21CE" w:rsidP="006B21CE">
            <w:pPr>
              <w:rPr>
                <w:rFonts w:ascii="Calibri" w:hAnsi="Calibri" w:cs="Arial"/>
                <w:b/>
                <w:sz w:val="24"/>
                <w:szCs w:val="24"/>
              </w:rPr>
            </w:pPr>
            <w:r w:rsidRPr="00746679">
              <w:rPr>
                <w:rFonts w:ascii="Calibri" w:hAnsi="Calibri"/>
                <w:sz w:val="24"/>
                <w:szCs w:val="24"/>
              </w:rPr>
              <w:lastRenderedPageBreak/>
              <w:t xml:space="preserve"> </w:t>
            </w:r>
            <w:r w:rsidRPr="007F18C3">
              <w:rPr>
                <w:rFonts w:ascii="Calibri" w:hAnsi="Calibri" w:cs="Arial"/>
                <w:b/>
                <w:sz w:val="24"/>
                <w:szCs w:val="24"/>
              </w:rPr>
              <w:t>Agenda</w:t>
            </w:r>
          </w:p>
        </w:tc>
      </w:tr>
      <w:tr w:rsidR="006B21CE" w:rsidRPr="00746679" w:rsidTr="00075313">
        <w:trPr>
          <w:gridBefore w:val="1"/>
          <w:gridAfter w:val="1"/>
          <w:wBefore w:w="11" w:type="dxa"/>
          <w:wAfter w:w="7" w:type="dxa"/>
        </w:trPr>
        <w:tc>
          <w:tcPr>
            <w:tcW w:w="14490" w:type="dxa"/>
            <w:gridSpan w:val="6"/>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rPr>
                <w:rFonts w:ascii="Calibri" w:hAnsi="Calibri" w:cs="Arial"/>
                <w:sz w:val="24"/>
                <w:szCs w:val="24"/>
              </w:rPr>
            </w:pPr>
            <w:r>
              <w:rPr>
                <w:rFonts w:ascii="Calibri" w:hAnsi="Calibri" w:cs="Arial"/>
                <w:sz w:val="24"/>
                <w:szCs w:val="24"/>
              </w:rPr>
              <w:t>Introductions</w:t>
            </w:r>
          </w:p>
        </w:tc>
      </w:tr>
      <w:tr w:rsidR="006B21CE" w:rsidRPr="00746679" w:rsidTr="00075313">
        <w:trPr>
          <w:gridBefore w:val="1"/>
          <w:gridAfter w:val="1"/>
          <w:wBefore w:w="11" w:type="dxa"/>
          <w:wAfter w:w="7" w:type="dxa"/>
        </w:trPr>
        <w:tc>
          <w:tcPr>
            <w:tcW w:w="14490" w:type="dxa"/>
            <w:gridSpan w:val="6"/>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rPr>
                <w:rFonts w:ascii="Calibri" w:hAnsi="Calibri" w:cs="Arial"/>
                <w:sz w:val="24"/>
                <w:szCs w:val="24"/>
              </w:rPr>
            </w:pPr>
            <w:r>
              <w:rPr>
                <w:rFonts w:ascii="Calibri" w:hAnsi="Calibri" w:cs="Arial"/>
                <w:sz w:val="24"/>
                <w:szCs w:val="24"/>
              </w:rPr>
              <w:t>Talking Is Teaching Initiative (1 hour training)- Keri Burk of MO DHSS</w:t>
            </w:r>
          </w:p>
        </w:tc>
      </w:tr>
      <w:tr w:rsidR="006B21CE" w:rsidRPr="00746679" w:rsidTr="00075313">
        <w:trPr>
          <w:gridBefore w:val="1"/>
          <w:gridAfter w:val="1"/>
          <w:wBefore w:w="11" w:type="dxa"/>
          <w:wAfter w:w="7" w:type="dxa"/>
          <w:trHeight w:val="246"/>
        </w:trPr>
        <w:tc>
          <w:tcPr>
            <w:tcW w:w="14490" w:type="dxa"/>
            <w:gridSpan w:val="6"/>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rPr>
                <w:rFonts w:ascii="Calibri" w:hAnsi="Calibri" w:cs="Arial"/>
                <w:sz w:val="24"/>
                <w:szCs w:val="24"/>
              </w:rPr>
            </w:pPr>
            <w:r>
              <w:rPr>
                <w:rFonts w:ascii="Calibri" w:hAnsi="Calibri" w:cs="Arial"/>
                <w:sz w:val="24"/>
                <w:szCs w:val="24"/>
              </w:rPr>
              <w:t>Missouri WIC Association updates</w:t>
            </w:r>
          </w:p>
        </w:tc>
      </w:tr>
      <w:tr w:rsidR="006B21CE" w:rsidRPr="00746679" w:rsidTr="00075313">
        <w:trPr>
          <w:gridBefore w:val="1"/>
          <w:gridAfter w:val="1"/>
          <w:wBefore w:w="11" w:type="dxa"/>
          <w:wAfter w:w="7" w:type="dxa"/>
        </w:trPr>
        <w:tc>
          <w:tcPr>
            <w:tcW w:w="14490" w:type="dxa"/>
            <w:gridSpan w:val="6"/>
            <w:tcBorders>
              <w:top w:val="single" w:sz="6" w:space="0" w:color="000000"/>
              <w:left w:val="single" w:sz="6" w:space="0" w:color="000000"/>
              <w:bottom w:val="single" w:sz="6" w:space="0" w:color="000000"/>
              <w:right w:val="single" w:sz="6" w:space="0" w:color="000000"/>
            </w:tcBorders>
          </w:tcPr>
          <w:p w:rsidR="006B21CE" w:rsidRDefault="006B21CE" w:rsidP="006B21CE">
            <w:pPr>
              <w:rPr>
                <w:rFonts w:ascii="Calibri" w:hAnsi="Calibri" w:cs="Arial"/>
                <w:sz w:val="24"/>
                <w:szCs w:val="24"/>
              </w:rPr>
            </w:pPr>
            <w:r>
              <w:rPr>
                <w:rFonts w:ascii="Calibri" w:hAnsi="Calibri" w:cs="Arial"/>
                <w:sz w:val="24"/>
                <w:szCs w:val="24"/>
              </w:rPr>
              <w:t xml:space="preserve">Q&amp;A Doug? </w:t>
            </w:r>
          </w:p>
        </w:tc>
      </w:tr>
      <w:tr w:rsidR="006B21CE" w:rsidRPr="00746679" w:rsidTr="00075313">
        <w:trPr>
          <w:gridBefore w:val="1"/>
          <w:gridAfter w:val="1"/>
          <w:wBefore w:w="11" w:type="dxa"/>
          <w:wAfter w:w="7" w:type="dxa"/>
        </w:trPr>
        <w:tc>
          <w:tcPr>
            <w:tcW w:w="14490" w:type="dxa"/>
            <w:gridSpan w:val="6"/>
            <w:tcBorders>
              <w:top w:val="single" w:sz="6" w:space="0" w:color="000000"/>
              <w:left w:val="single" w:sz="6" w:space="0" w:color="000000"/>
              <w:bottom w:val="single" w:sz="6" w:space="0" w:color="000000"/>
              <w:right w:val="single" w:sz="6" w:space="0" w:color="000000"/>
            </w:tcBorders>
          </w:tcPr>
          <w:p w:rsidR="006B21CE" w:rsidRPr="00971817" w:rsidRDefault="006B21CE" w:rsidP="006B21CE">
            <w:pPr>
              <w:rPr>
                <w:rFonts w:ascii="Calibri" w:hAnsi="Calibri" w:cs="Arial"/>
                <w:sz w:val="24"/>
                <w:szCs w:val="24"/>
              </w:rPr>
            </w:pPr>
            <w:r>
              <w:rPr>
                <w:rFonts w:ascii="Calibri" w:hAnsi="Calibri" w:cs="Arial"/>
                <w:sz w:val="24"/>
                <w:szCs w:val="24"/>
              </w:rPr>
              <w:t>Q&amp;A Ernestine</w:t>
            </w:r>
            <w:r w:rsidRPr="00971817">
              <w:rPr>
                <w:rFonts w:ascii="Calibri" w:hAnsi="Calibri" w:cs="Arial"/>
                <w:sz w:val="24"/>
                <w:szCs w:val="24"/>
              </w:rPr>
              <w:t xml:space="preserve">? </w:t>
            </w:r>
          </w:p>
        </w:tc>
      </w:tr>
      <w:tr w:rsidR="006B21CE" w:rsidRPr="00746679" w:rsidTr="00075313">
        <w:trPr>
          <w:gridBefore w:val="1"/>
          <w:gridAfter w:val="1"/>
          <w:wBefore w:w="11" w:type="dxa"/>
          <w:wAfter w:w="7" w:type="dxa"/>
        </w:trPr>
        <w:tc>
          <w:tcPr>
            <w:tcW w:w="14490" w:type="dxa"/>
            <w:gridSpan w:val="6"/>
            <w:tcBorders>
              <w:top w:val="single" w:sz="6" w:space="0" w:color="000000"/>
              <w:left w:val="single" w:sz="6" w:space="0" w:color="000000"/>
              <w:bottom w:val="single" w:sz="6" w:space="0" w:color="000000"/>
              <w:right w:val="single" w:sz="6" w:space="0" w:color="000000"/>
            </w:tcBorders>
          </w:tcPr>
          <w:p w:rsidR="006B21CE" w:rsidRPr="00E63AB8" w:rsidRDefault="006B21CE" w:rsidP="006B21CE">
            <w:pPr>
              <w:rPr>
                <w:rFonts w:ascii="Calibri" w:hAnsi="Calibri" w:cs="Arial"/>
                <w:sz w:val="24"/>
                <w:szCs w:val="24"/>
              </w:rPr>
            </w:pPr>
            <w:r>
              <w:rPr>
                <w:rFonts w:ascii="Calibri" w:hAnsi="Calibri" w:cs="Arial"/>
                <w:sz w:val="24"/>
                <w:szCs w:val="24"/>
              </w:rPr>
              <w:t>Issues/Concerns/Ideas?</w:t>
            </w:r>
          </w:p>
        </w:tc>
      </w:tr>
      <w:tr w:rsidR="006B21CE" w:rsidRPr="00746679" w:rsidTr="00075313">
        <w:trPr>
          <w:gridBefore w:val="1"/>
          <w:gridAfter w:val="1"/>
          <w:wBefore w:w="11" w:type="dxa"/>
          <w:wAfter w:w="7" w:type="dxa"/>
        </w:trPr>
        <w:tc>
          <w:tcPr>
            <w:tcW w:w="14490" w:type="dxa"/>
            <w:gridSpan w:val="6"/>
            <w:tcBorders>
              <w:top w:val="single" w:sz="6" w:space="0" w:color="000000"/>
              <w:left w:val="single" w:sz="6" w:space="0" w:color="000000"/>
              <w:bottom w:val="single" w:sz="6" w:space="0" w:color="000000"/>
              <w:right w:val="single" w:sz="6" w:space="0" w:color="000000"/>
            </w:tcBorders>
          </w:tcPr>
          <w:p w:rsidR="006B21CE" w:rsidRDefault="006B21CE" w:rsidP="006B21CE">
            <w:pPr>
              <w:rPr>
                <w:rFonts w:ascii="Calibri" w:hAnsi="Calibri" w:cs="Arial"/>
                <w:sz w:val="24"/>
                <w:szCs w:val="24"/>
              </w:rPr>
            </w:pPr>
          </w:p>
        </w:tc>
      </w:tr>
      <w:tr w:rsidR="006B21CE" w:rsidRPr="00746679" w:rsidTr="00075313">
        <w:trPr>
          <w:gridBefore w:val="1"/>
          <w:gridAfter w:val="1"/>
          <w:wBefore w:w="11" w:type="dxa"/>
          <w:wAfter w:w="7" w:type="dxa"/>
        </w:trPr>
        <w:tc>
          <w:tcPr>
            <w:tcW w:w="14490" w:type="dxa"/>
            <w:gridSpan w:val="6"/>
            <w:tcBorders>
              <w:top w:val="single" w:sz="6" w:space="0" w:color="000000"/>
              <w:left w:val="single" w:sz="6" w:space="0" w:color="000000"/>
              <w:bottom w:val="single" w:sz="6" w:space="0" w:color="000000"/>
              <w:right w:val="single" w:sz="6" w:space="0" w:color="000000"/>
            </w:tcBorders>
          </w:tcPr>
          <w:p w:rsidR="006B21CE" w:rsidRDefault="006B21CE" w:rsidP="006B21CE">
            <w:pPr>
              <w:rPr>
                <w:rFonts w:ascii="Calibri" w:hAnsi="Calibri" w:cs="Arial"/>
                <w:sz w:val="24"/>
                <w:szCs w:val="24"/>
              </w:rPr>
            </w:pPr>
          </w:p>
        </w:tc>
      </w:tr>
      <w:tr w:rsidR="006B21CE" w:rsidRPr="00746679" w:rsidTr="00075313">
        <w:trPr>
          <w:gridBefore w:val="1"/>
          <w:gridAfter w:val="1"/>
          <w:wBefore w:w="11" w:type="dxa"/>
          <w:wAfter w:w="7" w:type="dxa"/>
        </w:trPr>
        <w:tc>
          <w:tcPr>
            <w:tcW w:w="14490" w:type="dxa"/>
            <w:gridSpan w:val="6"/>
            <w:tcBorders>
              <w:top w:val="single" w:sz="6" w:space="0" w:color="000000"/>
              <w:left w:val="single" w:sz="6" w:space="0" w:color="000000"/>
              <w:bottom w:val="single" w:sz="6" w:space="0" w:color="000000"/>
              <w:right w:val="single" w:sz="6" w:space="0" w:color="000000"/>
            </w:tcBorders>
          </w:tcPr>
          <w:p w:rsidR="006B21CE" w:rsidRDefault="006B21CE" w:rsidP="006B21CE">
            <w:pPr>
              <w:rPr>
                <w:rFonts w:ascii="Calibri" w:hAnsi="Calibri" w:cs="Arial"/>
                <w:sz w:val="24"/>
                <w:szCs w:val="24"/>
              </w:rPr>
            </w:pPr>
          </w:p>
        </w:tc>
      </w:tr>
      <w:tr w:rsidR="006B21CE" w:rsidRPr="00746679" w:rsidTr="00075313">
        <w:trPr>
          <w:gridBefore w:val="1"/>
          <w:gridAfter w:val="1"/>
          <w:wBefore w:w="11" w:type="dxa"/>
          <w:wAfter w:w="7" w:type="dxa"/>
          <w:trHeight w:val="288"/>
        </w:trPr>
        <w:tc>
          <w:tcPr>
            <w:tcW w:w="7200" w:type="dxa"/>
            <w:gridSpan w:val="3"/>
            <w:tcBorders>
              <w:top w:val="single" w:sz="6" w:space="0" w:color="000000"/>
              <w:left w:val="single" w:sz="12" w:space="0" w:color="000000"/>
              <w:bottom w:val="single" w:sz="6" w:space="0" w:color="000000"/>
              <w:right w:val="nil"/>
            </w:tcBorders>
            <w:shd w:val="clear" w:color="auto" w:fill="BFBFBF" w:themeFill="background1" w:themeFillShade="BF"/>
            <w:vAlign w:val="center"/>
          </w:tcPr>
          <w:p w:rsidR="006B21CE" w:rsidRPr="00746679" w:rsidRDefault="006B21CE" w:rsidP="006B21CE">
            <w:pPr>
              <w:rPr>
                <w:rFonts w:ascii="Calibri" w:hAnsi="Calibri" w:cs="Calibri"/>
                <w:b/>
                <w:sz w:val="24"/>
                <w:szCs w:val="24"/>
              </w:rPr>
            </w:pPr>
            <w:r w:rsidRPr="00746679">
              <w:rPr>
                <w:rFonts w:ascii="Calibri" w:hAnsi="Calibri" w:cs="Calibri"/>
                <w:b/>
                <w:sz w:val="24"/>
                <w:szCs w:val="24"/>
              </w:rPr>
              <w:t xml:space="preserve">Action Items: </w:t>
            </w:r>
          </w:p>
        </w:tc>
        <w:tc>
          <w:tcPr>
            <w:tcW w:w="1530" w:type="dxa"/>
            <w:tcBorders>
              <w:top w:val="single" w:sz="6" w:space="0" w:color="000000"/>
              <w:left w:val="single" w:sz="6" w:space="0" w:color="000000"/>
              <w:bottom w:val="single" w:sz="6" w:space="0" w:color="000000"/>
              <w:right w:val="nil"/>
            </w:tcBorders>
            <w:shd w:val="clear" w:color="auto" w:fill="BFBFBF" w:themeFill="background1" w:themeFillShade="BF"/>
            <w:vAlign w:val="center"/>
          </w:tcPr>
          <w:p w:rsidR="006B21CE" w:rsidRPr="00746679" w:rsidRDefault="006B21CE" w:rsidP="006B21CE">
            <w:pPr>
              <w:rPr>
                <w:rFonts w:ascii="Calibri" w:hAnsi="Calibri" w:cs="Calibri"/>
                <w:b/>
                <w:sz w:val="24"/>
                <w:szCs w:val="24"/>
              </w:rPr>
            </w:pPr>
            <w:r w:rsidRPr="00746679">
              <w:rPr>
                <w:rFonts w:ascii="Calibri" w:hAnsi="Calibri" w:cs="Calibri"/>
                <w:b/>
                <w:sz w:val="24"/>
                <w:szCs w:val="24"/>
              </w:rPr>
              <w:t>Responsible Parties</w:t>
            </w:r>
          </w:p>
        </w:tc>
        <w:tc>
          <w:tcPr>
            <w:tcW w:w="5760" w:type="dxa"/>
            <w:gridSpan w:val="2"/>
            <w:tcBorders>
              <w:top w:val="single" w:sz="6" w:space="0" w:color="000000"/>
              <w:left w:val="single" w:sz="6" w:space="0" w:color="000000"/>
              <w:bottom w:val="single" w:sz="6" w:space="0" w:color="000000"/>
              <w:right w:val="single" w:sz="12" w:space="0" w:color="000000"/>
            </w:tcBorders>
            <w:shd w:val="clear" w:color="auto" w:fill="BFBFBF" w:themeFill="background1" w:themeFillShade="BF"/>
            <w:vAlign w:val="center"/>
          </w:tcPr>
          <w:p w:rsidR="006B21CE" w:rsidRPr="00746679" w:rsidRDefault="006B21CE" w:rsidP="006B21CE">
            <w:pPr>
              <w:rPr>
                <w:rFonts w:ascii="Calibri" w:hAnsi="Calibri" w:cs="Calibri"/>
                <w:b/>
                <w:sz w:val="24"/>
                <w:szCs w:val="24"/>
              </w:rPr>
            </w:pPr>
            <w:r w:rsidRPr="00746679">
              <w:rPr>
                <w:rFonts w:ascii="Calibri" w:hAnsi="Calibri" w:cs="Calibri"/>
                <w:b/>
                <w:sz w:val="24"/>
                <w:szCs w:val="24"/>
              </w:rPr>
              <w:t>Deadline -Completion</w:t>
            </w:r>
          </w:p>
        </w:tc>
      </w:tr>
      <w:tr w:rsidR="006B21CE" w:rsidRPr="00746679" w:rsidTr="00075313">
        <w:trPr>
          <w:gridBefore w:val="1"/>
          <w:gridAfter w:val="1"/>
          <w:wBefore w:w="11" w:type="dxa"/>
          <w:wAfter w:w="7" w:type="dxa"/>
          <w:trHeight w:val="288"/>
        </w:trPr>
        <w:tc>
          <w:tcPr>
            <w:tcW w:w="7200" w:type="dxa"/>
            <w:gridSpan w:val="3"/>
            <w:tcBorders>
              <w:top w:val="single" w:sz="6" w:space="0" w:color="000000"/>
              <w:left w:val="single" w:sz="12" w:space="0" w:color="000000"/>
              <w:bottom w:val="single" w:sz="6" w:space="0" w:color="000000"/>
              <w:right w:val="nil"/>
            </w:tcBorders>
            <w:shd w:val="clear" w:color="auto" w:fill="auto"/>
            <w:vAlign w:val="center"/>
          </w:tcPr>
          <w:p w:rsidR="006B21CE" w:rsidRPr="00746679" w:rsidRDefault="006B21CE" w:rsidP="006B21CE">
            <w:pPr>
              <w:rPr>
                <w:rFonts w:ascii="Calibri" w:hAnsi="Calibri" w:cs="Calibri"/>
                <w:sz w:val="24"/>
                <w:szCs w:val="24"/>
              </w:rPr>
            </w:pPr>
          </w:p>
        </w:tc>
        <w:tc>
          <w:tcPr>
            <w:tcW w:w="1530" w:type="dxa"/>
            <w:tcBorders>
              <w:top w:val="single" w:sz="6" w:space="0" w:color="000000"/>
              <w:left w:val="single" w:sz="6" w:space="0" w:color="000000"/>
              <w:bottom w:val="single" w:sz="6" w:space="0" w:color="000000"/>
              <w:right w:val="nil"/>
            </w:tcBorders>
            <w:shd w:val="clear" w:color="auto" w:fill="auto"/>
            <w:vAlign w:val="center"/>
          </w:tcPr>
          <w:p w:rsidR="006B21CE" w:rsidRPr="00746679" w:rsidRDefault="006B21CE" w:rsidP="006B21CE">
            <w:pPr>
              <w:rPr>
                <w:rFonts w:ascii="Calibri" w:hAnsi="Calibri" w:cs="Calibri"/>
                <w:sz w:val="24"/>
                <w:szCs w:val="24"/>
              </w:rPr>
            </w:pPr>
          </w:p>
        </w:tc>
        <w:tc>
          <w:tcPr>
            <w:tcW w:w="576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rsidR="006B21CE" w:rsidRPr="00746679" w:rsidRDefault="006B21CE" w:rsidP="006B21CE">
            <w:pPr>
              <w:rPr>
                <w:rFonts w:ascii="Calibri" w:hAnsi="Calibri" w:cs="Calibri"/>
                <w:sz w:val="24"/>
                <w:szCs w:val="24"/>
              </w:rPr>
            </w:pPr>
          </w:p>
        </w:tc>
      </w:tr>
      <w:tr w:rsidR="006B21CE" w:rsidRPr="00746679" w:rsidTr="00075313">
        <w:trPr>
          <w:gridBefore w:val="1"/>
          <w:gridAfter w:val="1"/>
          <w:wBefore w:w="11" w:type="dxa"/>
          <w:wAfter w:w="7" w:type="dxa"/>
          <w:trHeight w:val="288"/>
        </w:trPr>
        <w:tc>
          <w:tcPr>
            <w:tcW w:w="7200" w:type="dxa"/>
            <w:gridSpan w:val="3"/>
            <w:tcBorders>
              <w:top w:val="single" w:sz="6" w:space="0" w:color="000000"/>
              <w:left w:val="single" w:sz="12" w:space="0" w:color="000000"/>
              <w:bottom w:val="single" w:sz="6" w:space="0" w:color="000000"/>
              <w:right w:val="nil"/>
            </w:tcBorders>
            <w:shd w:val="clear" w:color="auto" w:fill="auto"/>
            <w:vAlign w:val="center"/>
          </w:tcPr>
          <w:p w:rsidR="006B21CE" w:rsidRPr="00746679" w:rsidRDefault="006B21CE" w:rsidP="006B21CE">
            <w:pPr>
              <w:rPr>
                <w:rFonts w:ascii="Calibri" w:hAnsi="Calibri" w:cs="Calibri"/>
                <w:sz w:val="24"/>
                <w:szCs w:val="24"/>
              </w:rPr>
            </w:pPr>
          </w:p>
        </w:tc>
        <w:tc>
          <w:tcPr>
            <w:tcW w:w="1530" w:type="dxa"/>
            <w:tcBorders>
              <w:top w:val="single" w:sz="6" w:space="0" w:color="000000"/>
              <w:left w:val="single" w:sz="6" w:space="0" w:color="000000"/>
              <w:bottom w:val="single" w:sz="6" w:space="0" w:color="000000"/>
              <w:right w:val="nil"/>
            </w:tcBorders>
            <w:shd w:val="clear" w:color="auto" w:fill="auto"/>
            <w:vAlign w:val="center"/>
          </w:tcPr>
          <w:p w:rsidR="006B21CE" w:rsidRPr="00746679" w:rsidRDefault="006B21CE" w:rsidP="006B21CE">
            <w:pPr>
              <w:rPr>
                <w:rFonts w:ascii="Calibri" w:hAnsi="Calibri" w:cs="Calibri"/>
                <w:sz w:val="24"/>
                <w:szCs w:val="24"/>
              </w:rPr>
            </w:pPr>
          </w:p>
        </w:tc>
        <w:tc>
          <w:tcPr>
            <w:tcW w:w="576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rsidR="006B21CE" w:rsidRPr="00746679" w:rsidRDefault="006B21CE" w:rsidP="006B21CE">
            <w:pPr>
              <w:rPr>
                <w:rFonts w:ascii="Calibri" w:hAnsi="Calibri" w:cs="Calibri"/>
                <w:sz w:val="24"/>
                <w:szCs w:val="24"/>
              </w:rPr>
            </w:pPr>
          </w:p>
        </w:tc>
      </w:tr>
      <w:tr w:rsidR="006B21CE" w:rsidRPr="00746679" w:rsidTr="00075313">
        <w:trPr>
          <w:gridBefore w:val="1"/>
          <w:gridAfter w:val="1"/>
          <w:wBefore w:w="11" w:type="dxa"/>
          <w:wAfter w:w="7" w:type="dxa"/>
          <w:trHeight w:val="288"/>
        </w:trPr>
        <w:tc>
          <w:tcPr>
            <w:tcW w:w="7200" w:type="dxa"/>
            <w:gridSpan w:val="3"/>
            <w:tcBorders>
              <w:top w:val="single" w:sz="6" w:space="0" w:color="000000"/>
              <w:left w:val="single" w:sz="12" w:space="0" w:color="000000"/>
              <w:bottom w:val="single" w:sz="6" w:space="0" w:color="000000"/>
              <w:right w:val="nil"/>
            </w:tcBorders>
            <w:shd w:val="clear" w:color="auto" w:fill="auto"/>
            <w:vAlign w:val="center"/>
          </w:tcPr>
          <w:p w:rsidR="006B21CE" w:rsidRPr="00746679" w:rsidRDefault="006B21CE" w:rsidP="006B21CE">
            <w:pPr>
              <w:rPr>
                <w:rFonts w:ascii="Calibri" w:hAnsi="Calibri" w:cs="Calibri"/>
                <w:sz w:val="24"/>
                <w:szCs w:val="24"/>
              </w:rPr>
            </w:pPr>
          </w:p>
        </w:tc>
        <w:tc>
          <w:tcPr>
            <w:tcW w:w="1530" w:type="dxa"/>
            <w:tcBorders>
              <w:top w:val="single" w:sz="6" w:space="0" w:color="000000"/>
              <w:left w:val="single" w:sz="6" w:space="0" w:color="000000"/>
              <w:bottom w:val="single" w:sz="6" w:space="0" w:color="000000"/>
              <w:right w:val="nil"/>
            </w:tcBorders>
            <w:shd w:val="clear" w:color="auto" w:fill="auto"/>
            <w:vAlign w:val="center"/>
          </w:tcPr>
          <w:p w:rsidR="006B21CE" w:rsidRPr="00746679" w:rsidRDefault="006B21CE" w:rsidP="006B21CE">
            <w:pPr>
              <w:rPr>
                <w:rFonts w:ascii="Calibri" w:hAnsi="Calibri" w:cs="Calibri"/>
                <w:sz w:val="24"/>
                <w:szCs w:val="24"/>
              </w:rPr>
            </w:pPr>
          </w:p>
        </w:tc>
        <w:tc>
          <w:tcPr>
            <w:tcW w:w="576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rsidR="006B21CE" w:rsidRPr="00746679" w:rsidRDefault="006B21CE" w:rsidP="006B21CE">
            <w:pPr>
              <w:rPr>
                <w:rFonts w:ascii="Calibri" w:hAnsi="Calibri" w:cs="Calibri"/>
                <w:sz w:val="24"/>
                <w:szCs w:val="24"/>
              </w:rPr>
            </w:pPr>
          </w:p>
        </w:tc>
      </w:tr>
      <w:tr w:rsidR="006B21CE" w:rsidRPr="00746679" w:rsidTr="00075313">
        <w:trPr>
          <w:gridBefore w:val="1"/>
          <w:gridAfter w:val="1"/>
          <w:wBefore w:w="11" w:type="dxa"/>
          <w:wAfter w:w="7" w:type="dxa"/>
          <w:trHeight w:val="288"/>
        </w:trPr>
        <w:tc>
          <w:tcPr>
            <w:tcW w:w="7200" w:type="dxa"/>
            <w:gridSpan w:val="3"/>
            <w:tcBorders>
              <w:top w:val="single" w:sz="6" w:space="0" w:color="000000"/>
              <w:left w:val="single" w:sz="12" w:space="0" w:color="000000"/>
              <w:bottom w:val="single" w:sz="6" w:space="0" w:color="000000"/>
              <w:right w:val="nil"/>
            </w:tcBorders>
            <w:shd w:val="clear" w:color="auto" w:fill="auto"/>
            <w:vAlign w:val="center"/>
          </w:tcPr>
          <w:p w:rsidR="006B21CE" w:rsidRPr="00746679" w:rsidRDefault="006B21CE" w:rsidP="006B21CE">
            <w:pPr>
              <w:rPr>
                <w:rFonts w:ascii="Calibri" w:hAnsi="Calibri" w:cs="Calibri"/>
                <w:sz w:val="24"/>
                <w:szCs w:val="24"/>
              </w:rPr>
            </w:pPr>
          </w:p>
        </w:tc>
        <w:tc>
          <w:tcPr>
            <w:tcW w:w="1530" w:type="dxa"/>
            <w:tcBorders>
              <w:top w:val="single" w:sz="6" w:space="0" w:color="000000"/>
              <w:left w:val="single" w:sz="6" w:space="0" w:color="000000"/>
              <w:bottom w:val="single" w:sz="6" w:space="0" w:color="000000"/>
              <w:right w:val="nil"/>
            </w:tcBorders>
            <w:shd w:val="clear" w:color="auto" w:fill="auto"/>
            <w:vAlign w:val="center"/>
          </w:tcPr>
          <w:p w:rsidR="006B21CE" w:rsidRPr="00746679" w:rsidRDefault="006B21CE" w:rsidP="006B21CE">
            <w:pPr>
              <w:rPr>
                <w:rFonts w:ascii="Calibri" w:hAnsi="Calibri" w:cs="Calibri"/>
                <w:sz w:val="24"/>
                <w:szCs w:val="24"/>
              </w:rPr>
            </w:pPr>
          </w:p>
        </w:tc>
        <w:tc>
          <w:tcPr>
            <w:tcW w:w="576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rsidR="006B21CE" w:rsidRPr="00746679" w:rsidRDefault="006B21CE" w:rsidP="006B21CE">
            <w:pPr>
              <w:rPr>
                <w:rFonts w:ascii="Calibri" w:hAnsi="Calibri" w:cs="Calibri"/>
                <w:sz w:val="24"/>
                <w:szCs w:val="24"/>
              </w:rPr>
            </w:pPr>
          </w:p>
        </w:tc>
      </w:tr>
      <w:tr w:rsidR="006B21CE" w:rsidRPr="00746679" w:rsidTr="00075313">
        <w:trPr>
          <w:gridBefore w:val="1"/>
          <w:gridAfter w:val="1"/>
          <w:wBefore w:w="11" w:type="dxa"/>
          <w:wAfter w:w="7" w:type="dxa"/>
        </w:trPr>
        <w:tc>
          <w:tcPr>
            <w:tcW w:w="7200" w:type="dxa"/>
            <w:gridSpan w:val="3"/>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rPr>
                <w:rFonts w:ascii="Calibri" w:hAnsi="Calibri" w:cs="Calibri"/>
                <w:sz w:val="24"/>
                <w:szCs w:val="24"/>
              </w:rPr>
            </w:pPr>
          </w:p>
        </w:tc>
        <w:tc>
          <w:tcPr>
            <w:tcW w:w="1530" w:type="dxa"/>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rPr>
                <w:rFonts w:ascii="Calibri" w:hAnsi="Calibri" w:cs="Calibri"/>
                <w:sz w:val="24"/>
                <w:szCs w:val="24"/>
              </w:rPr>
            </w:pPr>
          </w:p>
        </w:tc>
        <w:tc>
          <w:tcPr>
            <w:tcW w:w="5760" w:type="dxa"/>
            <w:gridSpan w:val="2"/>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rPr>
                <w:rFonts w:ascii="Calibri" w:hAnsi="Calibri" w:cs="Calibri"/>
                <w:sz w:val="24"/>
                <w:szCs w:val="24"/>
              </w:rPr>
            </w:pPr>
          </w:p>
        </w:tc>
      </w:tr>
      <w:tr w:rsidR="006B21CE" w:rsidRPr="00746679" w:rsidTr="00075313">
        <w:trPr>
          <w:gridBefore w:val="1"/>
          <w:gridAfter w:val="1"/>
          <w:wBefore w:w="11" w:type="dxa"/>
          <w:wAfter w:w="7" w:type="dxa"/>
          <w:trHeight w:val="183"/>
        </w:trPr>
        <w:tc>
          <w:tcPr>
            <w:tcW w:w="7200" w:type="dxa"/>
            <w:gridSpan w:val="3"/>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rPr>
                <w:rFonts w:ascii="Calibri" w:hAnsi="Calibri" w:cs="Calibri"/>
                <w:sz w:val="24"/>
                <w:szCs w:val="24"/>
              </w:rPr>
            </w:pPr>
          </w:p>
        </w:tc>
        <w:tc>
          <w:tcPr>
            <w:tcW w:w="1530" w:type="dxa"/>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rPr>
                <w:rFonts w:ascii="Calibri" w:hAnsi="Calibri" w:cs="Calibri"/>
                <w:sz w:val="24"/>
                <w:szCs w:val="24"/>
              </w:rPr>
            </w:pPr>
          </w:p>
        </w:tc>
        <w:tc>
          <w:tcPr>
            <w:tcW w:w="5760" w:type="dxa"/>
            <w:gridSpan w:val="2"/>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rPr>
                <w:rFonts w:ascii="Calibri" w:hAnsi="Calibri" w:cs="Calibri"/>
                <w:sz w:val="24"/>
                <w:szCs w:val="24"/>
              </w:rPr>
            </w:pPr>
          </w:p>
        </w:tc>
      </w:tr>
      <w:tr w:rsidR="006B21CE" w:rsidRPr="00746679" w:rsidTr="00075313">
        <w:trPr>
          <w:gridBefore w:val="1"/>
          <w:gridAfter w:val="1"/>
          <w:wBefore w:w="11" w:type="dxa"/>
          <w:wAfter w:w="7" w:type="dxa"/>
        </w:trPr>
        <w:tc>
          <w:tcPr>
            <w:tcW w:w="7200" w:type="dxa"/>
            <w:gridSpan w:val="3"/>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rPr>
                <w:rFonts w:ascii="Calibri" w:hAnsi="Calibri" w:cs="Calibri"/>
                <w:sz w:val="24"/>
                <w:szCs w:val="24"/>
              </w:rPr>
            </w:pPr>
          </w:p>
        </w:tc>
        <w:tc>
          <w:tcPr>
            <w:tcW w:w="1530" w:type="dxa"/>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rPr>
                <w:rFonts w:ascii="Calibri" w:hAnsi="Calibri" w:cs="Calibri"/>
                <w:sz w:val="24"/>
                <w:szCs w:val="24"/>
              </w:rPr>
            </w:pPr>
          </w:p>
        </w:tc>
        <w:tc>
          <w:tcPr>
            <w:tcW w:w="5760" w:type="dxa"/>
            <w:gridSpan w:val="2"/>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rPr>
                <w:rFonts w:ascii="Calibri" w:hAnsi="Calibri" w:cs="Calibri"/>
                <w:sz w:val="24"/>
                <w:szCs w:val="24"/>
              </w:rPr>
            </w:pPr>
          </w:p>
        </w:tc>
      </w:tr>
      <w:tr w:rsidR="006B21CE" w:rsidRPr="00746679" w:rsidTr="00075313">
        <w:trPr>
          <w:gridBefore w:val="1"/>
          <w:gridAfter w:val="1"/>
          <w:wBefore w:w="11" w:type="dxa"/>
          <w:wAfter w:w="7" w:type="dxa"/>
        </w:trPr>
        <w:tc>
          <w:tcPr>
            <w:tcW w:w="7200" w:type="dxa"/>
            <w:gridSpan w:val="3"/>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rPr>
                <w:rFonts w:ascii="Calibri" w:hAnsi="Calibri" w:cs="Calibri"/>
                <w:sz w:val="24"/>
                <w:szCs w:val="24"/>
              </w:rPr>
            </w:pPr>
          </w:p>
        </w:tc>
        <w:tc>
          <w:tcPr>
            <w:tcW w:w="1530" w:type="dxa"/>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rPr>
                <w:rFonts w:ascii="Calibri" w:hAnsi="Calibri" w:cs="Calibri"/>
                <w:sz w:val="24"/>
                <w:szCs w:val="24"/>
              </w:rPr>
            </w:pPr>
          </w:p>
        </w:tc>
        <w:tc>
          <w:tcPr>
            <w:tcW w:w="5760" w:type="dxa"/>
            <w:gridSpan w:val="2"/>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rPr>
                <w:rFonts w:ascii="Calibri" w:hAnsi="Calibri" w:cs="Calibri"/>
                <w:sz w:val="24"/>
                <w:szCs w:val="24"/>
              </w:rPr>
            </w:pPr>
          </w:p>
        </w:tc>
      </w:tr>
      <w:tr w:rsidR="006B21CE" w:rsidRPr="00746679" w:rsidTr="00075313">
        <w:trPr>
          <w:gridBefore w:val="1"/>
          <w:gridAfter w:val="1"/>
          <w:wBefore w:w="11" w:type="dxa"/>
          <w:wAfter w:w="7" w:type="dxa"/>
        </w:trPr>
        <w:tc>
          <w:tcPr>
            <w:tcW w:w="7200" w:type="dxa"/>
            <w:gridSpan w:val="3"/>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rPr>
                <w:rFonts w:ascii="Calibri" w:hAnsi="Calibri" w:cs="Calibri"/>
                <w:sz w:val="24"/>
                <w:szCs w:val="24"/>
              </w:rPr>
            </w:pPr>
          </w:p>
        </w:tc>
        <w:tc>
          <w:tcPr>
            <w:tcW w:w="1530" w:type="dxa"/>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rPr>
                <w:rFonts w:ascii="Calibri" w:hAnsi="Calibri" w:cs="Calibri"/>
                <w:sz w:val="24"/>
                <w:szCs w:val="24"/>
              </w:rPr>
            </w:pPr>
          </w:p>
        </w:tc>
        <w:tc>
          <w:tcPr>
            <w:tcW w:w="5760" w:type="dxa"/>
            <w:gridSpan w:val="2"/>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rPr>
                <w:rFonts w:ascii="Calibri" w:hAnsi="Calibri" w:cs="Calibri"/>
                <w:sz w:val="24"/>
                <w:szCs w:val="24"/>
              </w:rPr>
            </w:pPr>
          </w:p>
        </w:tc>
      </w:tr>
      <w:tr w:rsidR="006B21CE" w:rsidRPr="00746679" w:rsidTr="00075313">
        <w:trPr>
          <w:gridBefore w:val="1"/>
          <w:gridAfter w:val="1"/>
          <w:wBefore w:w="11" w:type="dxa"/>
          <w:wAfter w:w="7" w:type="dxa"/>
        </w:trPr>
        <w:tc>
          <w:tcPr>
            <w:tcW w:w="7200" w:type="dxa"/>
            <w:gridSpan w:val="3"/>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rPr>
                <w:rFonts w:ascii="Calibri" w:hAnsi="Calibri" w:cs="Calibri"/>
                <w:sz w:val="24"/>
                <w:szCs w:val="24"/>
              </w:rPr>
            </w:pPr>
          </w:p>
        </w:tc>
        <w:tc>
          <w:tcPr>
            <w:tcW w:w="1530" w:type="dxa"/>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rPr>
                <w:rFonts w:ascii="Calibri" w:hAnsi="Calibri" w:cs="Calibri"/>
                <w:sz w:val="24"/>
                <w:szCs w:val="24"/>
              </w:rPr>
            </w:pPr>
          </w:p>
        </w:tc>
        <w:tc>
          <w:tcPr>
            <w:tcW w:w="5760" w:type="dxa"/>
            <w:gridSpan w:val="2"/>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rPr>
                <w:rFonts w:ascii="Calibri" w:hAnsi="Calibri" w:cs="Calibri"/>
                <w:sz w:val="24"/>
                <w:szCs w:val="24"/>
              </w:rPr>
            </w:pPr>
          </w:p>
        </w:tc>
      </w:tr>
      <w:tr w:rsidR="006B21CE" w:rsidRPr="00746679" w:rsidTr="00075313">
        <w:trPr>
          <w:gridBefore w:val="1"/>
          <w:gridAfter w:val="1"/>
          <w:wBefore w:w="11" w:type="dxa"/>
          <w:wAfter w:w="7" w:type="dxa"/>
        </w:trPr>
        <w:tc>
          <w:tcPr>
            <w:tcW w:w="7200" w:type="dxa"/>
            <w:gridSpan w:val="3"/>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rPr>
                <w:rFonts w:ascii="Calibri" w:hAnsi="Calibri" w:cs="Arial"/>
                <w:sz w:val="24"/>
                <w:szCs w:val="24"/>
              </w:rPr>
            </w:pPr>
          </w:p>
        </w:tc>
        <w:tc>
          <w:tcPr>
            <w:tcW w:w="1530" w:type="dxa"/>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rPr>
                <w:rFonts w:ascii="Calibri" w:hAnsi="Calibri" w:cs="Calibri"/>
                <w:sz w:val="24"/>
                <w:szCs w:val="24"/>
              </w:rPr>
            </w:pPr>
          </w:p>
        </w:tc>
        <w:tc>
          <w:tcPr>
            <w:tcW w:w="5760" w:type="dxa"/>
            <w:gridSpan w:val="2"/>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rPr>
                <w:rFonts w:ascii="Calibri" w:hAnsi="Calibri" w:cs="Calibri"/>
                <w:sz w:val="24"/>
                <w:szCs w:val="24"/>
              </w:rPr>
            </w:pPr>
          </w:p>
        </w:tc>
      </w:tr>
      <w:tr w:rsidR="006B21CE" w:rsidRPr="00746679" w:rsidTr="00075313">
        <w:trPr>
          <w:gridBefore w:val="1"/>
          <w:gridAfter w:val="1"/>
          <w:wBefore w:w="11" w:type="dxa"/>
          <w:wAfter w:w="7" w:type="dxa"/>
        </w:trPr>
        <w:tc>
          <w:tcPr>
            <w:tcW w:w="7200" w:type="dxa"/>
            <w:gridSpan w:val="3"/>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rPr>
                <w:rFonts w:ascii="Calibri" w:hAnsi="Calibri" w:cs="Arial"/>
                <w:sz w:val="24"/>
                <w:szCs w:val="24"/>
              </w:rPr>
            </w:pPr>
          </w:p>
        </w:tc>
        <w:tc>
          <w:tcPr>
            <w:tcW w:w="1530" w:type="dxa"/>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rPr>
                <w:rFonts w:ascii="Calibri" w:hAnsi="Calibri" w:cs="Calibri"/>
                <w:sz w:val="24"/>
                <w:szCs w:val="24"/>
              </w:rPr>
            </w:pPr>
          </w:p>
        </w:tc>
        <w:tc>
          <w:tcPr>
            <w:tcW w:w="5760" w:type="dxa"/>
            <w:gridSpan w:val="2"/>
            <w:tcBorders>
              <w:top w:val="single" w:sz="6" w:space="0" w:color="000000"/>
              <w:left w:val="single" w:sz="6" w:space="0" w:color="000000"/>
              <w:bottom w:val="single" w:sz="6" w:space="0" w:color="000000"/>
              <w:right w:val="single" w:sz="6" w:space="0" w:color="000000"/>
            </w:tcBorders>
          </w:tcPr>
          <w:p w:rsidR="006B21CE" w:rsidRPr="00746679" w:rsidRDefault="006B21CE" w:rsidP="006B21CE">
            <w:pPr>
              <w:rPr>
                <w:rFonts w:ascii="Calibri" w:hAnsi="Calibri" w:cs="Calibri"/>
                <w:sz w:val="24"/>
                <w:szCs w:val="24"/>
              </w:rPr>
            </w:pPr>
          </w:p>
        </w:tc>
      </w:tr>
      <w:tr w:rsidR="006B21CE" w:rsidRPr="00746679" w:rsidTr="00075313">
        <w:trPr>
          <w:gridBefore w:val="1"/>
          <w:gridAfter w:val="1"/>
          <w:wBefore w:w="11" w:type="dxa"/>
          <w:wAfter w:w="7" w:type="dxa"/>
          <w:trHeight w:val="318"/>
        </w:trPr>
        <w:tc>
          <w:tcPr>
            <w:tcW w:w="7200" w:type="dxa"/>
            <w:gridSpan w:val="3"/>
            <w:tcBorders>
              <w:top w:val="single" w:sz="6" w:space="0" w:color="000000"/>
              <w:left w:val="single" w:sz="6" w:space="0" w:color="000000"/>
              <w:bottom w:val="single" w:sz="6" w:space="0" w:color="000000"/>
              <w:right w:val="single" w:sz="6" w:space="0" w:color="000000"/>
            </w:tcBorders>
            <w:shd w:val="clear" w:color="auto" w:fill="auto"/>
          </w:tcPr>
          <w:p w:rsidR="006B21CE" w:rsidRPr="00746679" w:rsidRDefault="006B21CE" w:rsidP="006B21CE">
            <w:pPr>
              <w:rPr>
                <w:rFonts w:ascii="Calibri" w:hAnsi="Calibri" w:cs="Calibri"/>
                <w:b/>
                <w:sz w:val="24"/>
                <w:szCs w:val="24"/>
              </w:rPr>
            </w:pPr>
            <w:r w:rsidRPr="00746679">
              <w:rPr>
                <w:rFonts w:ascii="Calibri" w:hAnsi="Calibri" w:cs="Calibri"/>
                <w:b/>
                <w:sz w:val="24"/>
                <w:szCs w:val="24"/>
              </w:rPr>
              <w:t xml:space="preserve">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6B21CE" w:rsidRPr="00746679" w:rsidRDefault="006B21CE" w:rsidP="006B21CE">
            <w:pPr>
              <w:rPr>
                <w:rFonts w:ascii="Calibri" w:hAnsi="Calibri" w:cs="Calibri"/>
                <w:sz w:val="24"/>
                <w:szCs w:val="24"/>
              </w:rPr>
            </w:pPr>
          </w:p>
        </w:tc>
        <w:tc>
          <w:tcPr>
            <w:tcW w:w="5760" w:type="dxa"/>
            <w:gridSpan w:val="2"/>
            <w:tcBorders>
              <w:top w:val="single" w:sz="6" w:space="0" w:color="000000"/>
              <w:left w:val="single" w:sz="6" w:space="0" w:color="000000"/>
              <w:bottom w:val="single" w:sz="6" w:space="0" w:color="000000"/>
              <w:right w:val="single" w:sz="6" w:space="0" w:color="000000"/>
            </w:tcBorders>
            <w:shd w:val="clear" w:color="auto" w:fill="auto"/>
          </w:tcPr>
          <w:p w:rsidR="006B21CE" w:rsidRPr="00746679" w:rsidRDefault="006B21CE" w:rsidP="006B21CE">
            <w:pPr>
              <w:rPr>
                <w:rFonts w:ascii="Calibri" w:hAnsi="Calibri" w:cs="Calibri"/>
                <w:sz w:val="24"/>
                <w:szCs w:val="24"/>
              </w:rPr>
            </w:pPr>
          </w:p>
        </w:tc>
      </w:tr>
      <w:tr w:rsidR="006B21CE" w:rsidRPr="00746679" w:rsidTr="00075313">
        <w:trPr>
          <w:gridBefore w:val="1"/>
          <w:gridAfter w:val="1"/>
          <w:wBefore w:w="11" w:type="dxa"/>
          <w:wAfter w:w="7" w:type="dxa"/>
          <w:trHeight w:val="318"/>
        </w:trPr>
        <w:tc>
          <w:tcPr>
            <w:tcW w:w="7200" w:type="dxa"/>
            <w:gridSpan w:val="3"/>
            <w:tcBorders>
              <w:top w:val="single" w:sz="6" w:space="0" w:color="000000"/>
              <w:left w:val="single" w:sz="6" w:space="0" w:color="000000"/>
              <w:bottom w:val="single" w:sz="6" w:space="0" w:color="000000"/>
              <w:right w:val="single" w:sz="6" w:space="0" w:color="000000"/>
            </w:tcBorders>
            <w:shd w:val="clear" w:color="auto" w:fill="auto"/>
          </w:tcPr>
          <w:p w:rsidR="006B21CE" w:rsidRPr="00746679" w:rsidRDefault="006B21CE" w:rsidP="006B21CE">
            <w:pPr>
              <w:rPr>
                <w:rFonts w:ascii="Calibri" w:hAnsi="Calibri" w:cs="Calibri"/>
                <w:b/>
                <w:sz w:val="24"/>
                <w:szCs w:val="24"/>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6B21CE" w:rsidRPr="00746679" w:rsidRDefault="006B21CE" w:rsidP="006B21CE">
            <w:pPr>
              <w:rPr>
                <w:rFonts w:ascii="Calibri" w:hAnsi="Calibri" w:cs="Calibri"/>
                <w:sz w:val="24"/>
                <w:szCs w:val="24"/>
              </w:rPr>
            </w:pPr>
          </w:p>
        </w:tc>
        <w:tc>
          <w:tcPr>
            <w:tcW w:w="5760" w:type="dxa"/>
            <w:gridSpan w:val="2"/>
            <w:tcBorders>
              <w:top w:val="single" w:sz="6" w:space="0" w:color="000000"/>
              <w:left w:val="single" w:sz="6" w:space="0" w:color="000000"/>
              <w:bottom w:val="single" w:sz="6" w:space="0" w:color="000000"/>
              <w:right w:val="single" w:sz="6" w:space="0" w:color="000000"/>
            </w:tcBorders>
            <w:shd w:val="clear" w:color="auto" w:fill="auto"/>
          </w:tcPr>
          <w:p w:rsidR="006B21CE" w:rsidRPr="00746679" w:rsidRDefault="006B21CE" w:rsidP="006B21CE">
            <w:pPr>
              <w:rPr>
                <w:rFonts w:ascii="Calibri" w:hAnsi="Calibri" w:cs="Calibri"/>
                <w:sz w:val="24"/>
                <w:szCs w:val="24"/>
              </w:rPr>
            </w:pPr>
          </w:p>
        </w:tc>
      </w:tr>
      <w:tr w:rsidR="006B21CE" w:rsidRPr="00746679" w:rsidTr="00075313">
        <w:trPr>
          <w:gridBefore w:val="1"/>
          <w:gridAfter w:val="1"/>
          <w:wBefore w:w="11" w:type="dxa"/>
          <w:wAfter w:w="7" w:type="dxa"/>
          <w:trHeight w:val="318"/>
        </w:trPr>
        <w:tc>
          <w:tcPr>
            <w:tcW w:w="7200" w:type="dxa"/>
            <w:gridSpan w:val="3"/>
            <w:tcBorders>
              <w:top w:val="single" w:sz="6" w:space="0" w:color="000000"/>
              <w:left w:val="single" w:sz="6" w:space="0" w:color="000000"/>
              <w:bottom w:val="single" w:sz="6" w:space="0" w:color="000000"/>
              <w:right w:val="single" w:sz="6" w:space="0" w:color="000000"/>
            </w:tcBorders>
            <w:shd w:val="clear" w:color="auto" w:fill="auto"/>
          </w:tcPr>
          <w:p w:rsidR="006B21CE" w:rsidRPr="00746679" w:rsidRDefault="006B21CE" w:rsidP="006B21CE">
            <w:pPr>
              <w:rPr>
                <w:rFonts w:ascii="Calibri" w:hAnsi="Calibri" w:cs="Calibri"/>
                <w:b/>
                <w:sz w:val="24"/>
                <w:szCs w:val="24"/>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6B21CE" w:rsidRPr="00746679" w:rsidRDefault="006B21CE" w:rsidP="006B21CE">
            <w:pPr>
              <w:rPr>
                <w:rFonts w:ascii="Calibri" w:hAnsi="Calibri" w:cs="Calibri"/>
                <w:sz w:val="24"/>
                <w:szCs w:val="24"/>
              </w:rPr>
            </w:pPr>
          </w:p>
        </w:tc>
        <w:tc>
          <w:tcPr>
            <w:tcW w:w="5760" w:type="dxa"/>
            <w:gridSpan w:val="2"/>
            <w:tcBorders>
              <w:top w:val="single" w:sz="6" w:space="0" w:color="000000"/>
              <w:left w:val="single" w:sz="6" w:space="0" w:color="000000"/>
              <w:bottom w:val="single" w:sz="6" w:space="0" w:color="000000"/>
              <w:right w:val="single" w:sz="6" w:space="0" w:color="000000"/>
            </w:tcBorders>
            <w:shd w:val="clear" w:color="auto" w:fill="auto"/>
          </w:tcPr>
          <w:p w:rsidR="006B21CE" w:rsidRPr="00746679" w:rsidRDefault="006B21CE" w:rsidP="006B21CE">
            <w:pPr>
              <w:rPr>
                <w:rFonts w:ascii="Calibri" w:hAnsi="Calibri" w:cs="Calibri"/>
                <w:sz w:val="24"/>
                <w:szCs w:val="24"/>
              </w:rPr>
            </w:pPr>
          </w:p>
        </w:tc>
      </w:tr>
      <w:tr w:rsidR="006B21CE" w:rsidRPr="00746679" w:rsidTr="00075313">
        <w:trPr>
          <w:gridBefore w:val="1"/>
          <w:gridAfter w:val="1"/>
          <w:wBefore w:w="11" w:type="dxa"/>
          <w:wAfter w:w="7" w:type="dxa"/>
          <w:trHeight w:val="318"/>
        </w:trPr>
        <w:tc>
          <w:tcPr>
            <w:tcW w:w="7200" w:type="dxa"/>
            <w:gridSpan w:val="3"/>
            <w:tcBorders>
              <w:top w:val="single" w:sz="6" w:space="0" w:color="000000"/>
              <w:left w:val="single" w:sz="6" w:space="0" w:color="000000"/>
              <w:bottom w:val="single" w:sz="6" w:space="0" w:color="000000"/>
              <w:right w:val="single" w:sz="6" w:space="0" w:color="000000"/>
            </w:tcBorders>
            <w:shd w:val="clear" w:color="auto" w:fill="auto"/>
          </w:tcPr>
          <w:p w:rsidR="006B21CE" w:rsidRPr="00746679" w:rsidRDefault="006B21CE" w:rsidP="006B21CE">
            <w:pPr>
              <w:rPr>
                <w:rFonts w:ascii="Calibri" w:hAnsi="Calibri" w:cs="Calibri"/>
                <w:b/>
                <w:sz w:val="24"/>
                <w:szCs w:val="24"/>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6B21CE" w:rsidRPr="00746679" w:rsidRDefault="006B21CE" w:rsidP="006B21CE">
            <w:pPr>
              <w:rPr>
                <w:rFonts w:ascii="Calibri" w:hAnsi="Calibri" w:cs="Calibri"/>
                <w:sz w:val="24"/>
                <w:szCs w:val="24"/>
              </w:rPr>
            </w:pPr>
          </w:p>
        </w:tc>
        <w:tc>
          <w:tcPr>
            <w:tcW w:w="5760" w:type="dxa"/>
            <w:gridSpan w:val="2"/>
            <w:tcBorders>
              <w:top w:val="single" w:sz="6" w:space="0" w:color="000000"/>
              <w:left w:val="single" w:sz="6" w:space="0" w:color="000000"/>
              <w:bottom w:val="single" w:sz="6" w:space="0" w:color="000000"/>
              <w:right w:val="single" w:sz="6" w:space="0" w:color="000000"/>
            </w:tcBorders>
            <w:shd w:val="clear" w:color="auto" w:fill="auto"/>
          </w:tcPr>
          <w:p w:rsidR="006B21CE" w:rsidRPr="00746679" w:rsidRDefault="006B21CE" w:rsidP="006B21CE">
            <w:pPr>
              <w:rPr>
                <w:rFonts w:ascii="Calibri" w:hAnsi="Calibri" w:cs="Calibri"/>
                <w:sz w:val="24"/>
                <w:szCs w:val="24"/>
              </w:rPr>
            </w:pPr>
          </w:p>
        </w:tc>
      </w:tr>
      <w:tr w:rsidR="006B21CE" w:rsidRPr="00746679" w:rsidTr="00075313">
        <w:trPr>
          <w:gridBefore w:val="1"/>
          <w:gridAfter w:val="1"/>
          <w:wBefore w:w="11" w:type="dxa"/>
          <w:wAfter w:w="7" w:type="dxa"/>
          <w:trHeight w:val="318"/>
        </w:trPr>
        <w:tc>
          <w:tcPr>
            <w:tcW w:w="7200" w:type="dxa"/>
            <w:gridSpan w:val="3"/>
            <w:tcBorders>
              <w:top w:val="single" w:sz="6" w:space="0" w:color="000000"/>
              <w:left w:val="single" w:sz="6" w:space="0" w:color="000000"/>
              <w:bottom w:val="single" w:sz="6" w:space="0" w:color="000000"/>
              <w:right w:val="single" w:sz="6" w:space="0" w:color="000000"/>
            </w:tcBorders>
            <w:shd w:val="clear" w:color="auto" w:fill="auto"/>
          </w:tcPr>
          <w:p w:rsidR="006B21CE" w:rsidRPr="00746679" w:rsidRDefault="006B21CE" w:rsidP="006B21CE">
            <w:pPr>
              <w:rPr>
                <w:rFonts w:ascii="Calibri" w:hAnsi="Calibri" w:cs="Calibri"/>
                <w:b/>
                <w:sz w:val="24"/>
                <w:szCs w:val="24"/>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6B21CE" w:rsidRPr="00746679" w:rsidRDefault="006B21CE" w:rsidP="006B21CE">
            <w:pPr>
              <w:rPr>
                <w:rFonts w:ascii="Calibri" w:hAnsi="Calibri" w:cs="Calibri"/>
                <w:sz w:val="24"/>
                <w:szCs w:val="24"/>
              </w:rPr>
            </w:pPr>
          </w:p>
        </w:tc>
        <w:tc>
          <w:tcPr>
            <w:tcW w:w="5760" w:type="dxa"/>
            <w:gridSpan w:val="2"/>
            <w:tcBorders>
              <w:top w:val="single" w:sz="6" w:space="0" w:color="000000"/>
              <w:left w:val="single" w:sz="6" w:space="0" w:color="000000"/>
              <w:bottom w:val="single" w:sz="6" w:space="0" w:color="000000"/>
              <w:right w:val="single" w:sz="6" w:space="0" w:color="000000"/>
            </w:tcBorders>
            <w:shd w:val="clear" w:color="auto" w:fill="auto"/>
          </w:tcPr>
          <w:p w:rsidR="006B21CE" w:rsidRPr="00746679" w:rsidRDefault="006B21CE" w:rsidP="006B21CE">
            <w:pPr>
              <w:rPr>
                <w:rFonts w:ascii="Calibri" w:hAnsi="Calibri" w:cs="Calibri"/>
                <w:sz w:val="24"/>
                <w:szCs w:val="24"/>
              </w:rPr>
            </w:pPr>
          </w:p>
        </w:tc>
      </w:tr>
      <w:tr w:rsidR="006B21CE" w:rsidRPr="00746679" w:rsidTr="00075313">
        <w:trPr>
          <w:gridBefore w:val="1"/>
          <w:gridAfter w:val="1"/>
          <w:wBefore w:w="11" w:type="dxa"/>
          <w:wAfter w:w="7" w:type="dxa"/>
          <w:trHeight w:val="318"/>
        </w:trPr>
        <w:tc>
          <w:tcPr>
            <w:tcW w:w="7200" w:type="dxa"/>
            <w:gridSpan w:val="3"/>
            <w:tcBorders>
              <w:top w:val="single" w:sz="6" w:space="0" w:color="000000"/>
              <w:left w:val="single" w:sz="6" w:space="0" w:color="000000"/>
              <w:bottom w:val="single" w:sz="6" w:space="0" w:color="000000"/>
              <w:right w:val="single" w:sz="6" w:space="0" w:color="000000"/>
            </w:tcBorders>
            <w:shd w:val="clear" w:color="auto" w:fill="auto"/>
          </w:tcPr>
          <w:p w:rsidR="006B21CE" w:rsidRPr="00746679" w:rsidRDefault="006B21CE" w:rsidP="006B21CE">
            <w:pPr>
              <w:rPr>
                <w:rFonts w:ascii="Calibri" w:hAnsi="Calibri" w:cs="Calibri"/>
                <w:b/>
                <w:sz w:val="24"/>
                <w:szCs w:val="24"/>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6B21CE" w:rsidRPr="00746679" w:rsidRDefault="006B21CE" w:rsidP="006B21CE">
            <w:pPr>
              <w:rPr>
                <w:rFonts w:ascii="Calibri" w:hAnsi="Calibri" w:cs="Calibri"/>
                <w:sz w:val="24"/>
                <w:szCs w:val="24"/>
              </w:rPr>
            </w:pPr>
          </w:p>
        </w:tc>
        <w:tc>
          <w:tcPr>
            <w:tcW w:w="5760" w:type="dxa"/>
            <w:gridSpan w:val="2"/>
            <w:tcBorders>
              <w:top w:val="single" w:sz="6" w:space="0" w:color="000000"/>
              <w:left w:val="single" w:sz="6" w:space="0" w:color="000000"/>
              <w:bottom w:val="single" w:sz="6" w:space="0" w:color="000000"/>
              <w:right w:val="single" w:sz="6" w:space="0" w:color="000000"/>
            </w:tcBorders>
            <w:shd w:val="clear" w:color="auto" w:fill="auto"/>
          </w:tcPr>
          <w:p w:rsidR="006B21CE" w:rsidRPr="00746679" w:rsidRDefault="006B21CE" w:rsidP="006B21CE">
            <w:pPr>
              <w:rPr>
                <w:rFonts w:ascii="Calibri" w:hAnsi="Calibri" w:cs="Calibri"/>
                <w:sz w:val="24"/>
                <w:szCs w:val="24"/>
              </w:rPr>
            </w:pPr>
          </w:p>
        </w:tc>
      </w:tr>
      <w:tr w:rsidR="006B21CE" w:rsidRPr="00746679" w:rsidTr="00075313">
        <w:trPr>
          <w:gridBefore w:val="1"/>
          <w:gridAfter w:val="1"/>
          <w:wBefore w:w="11" w:type="dxa"/>
          <w:wAfter w:w="7" w:type="dxa"/>
          <w:trHeight w:val="318"/>
        </w:trPr>
        <w:tc>
          <w:tcPr>
            <w:tcW w:w="14490" w:type="dxa"/>
            <w:gridSpan w:val="6"/>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6B21CE" w:rsidRPr="00683274" w:rsidRDefault="006B21CE" w:rsidP="006B21CE">
            <w:pPr>
              <w:rPr>
                <w:rFonts w:ascii="Calibri" w:hAnsi="Calibri" w:cs="Calibri"/>
                <w:sz w:val="24"/>
                <w:szCs w:val="24"/>
              </w:rPr>
            </w:pPr>
            <w:r>
              <w:rPr>
                <w:rFonts w:ascii="Calibri" w:hAnsi="Calibri" w:cs="Calibri"/>
                <w:b/>
                <w:sz w:val="24"/>
                <w:szCs w:val="24"/>
              </w:rPr>
              <w:lastRenderedPageBreak/>
              <w:t>Notes</w:t>
            </w:r>
          </w:p>
        </w:tc>
      </w:tr>
      <w:tr w:rsidR="006B21CE" w:rsidRPr="00746679" w:rsidTr="008F6ED0">
        <w:trPr>
          <w:gridBefore w:val="1"/>
          <w:gridAfter w:val="1"/>
          <w:wBefore w:w="11" w:type="dxa"/>
          <w:wAfter w:w="7" w:type="dxa"/>
          <w:trHeight w:val="9285"/>
        </w:trPr>
        <w:tc>
          <w:tcPr>
            <w:tcW w:w="14490" w:type="dxa"/>
            <w:gridSpan w:val="6"/>
            <w:tcBorders>
              <w:top w:val="single" w:sz="6" w:space="0" w:color="000000"/>
              <w:left w:val="single" w:sz="6" w:space="0" w:color="000000"/>
              <w:bottom w:val="single" w:sz="6" w:space="0" w:color="000000"/>
              <w:right w:val="single" w:sz="6" w:space="0" w:color="000000"/>
            </w:tcBorders>
            <w:shd w:val="clear" w:color="auto" w:fill="auto"/>
          </w:tcPr>
          <w:p w:rsidR="008F6ED0" w:rsidRDefault="008F6ED0" w:rsidP="006B21CE">
            <w:pPr>
              <w:rPr>
                <w:rFonts w:ascii="Calibri" w:hAnsi="Calibri" w:cs="Calibri"/>
                <w:sz w:val="24"/>
                <w:szCs w:val="24"/>
              </w:rPr>
            </w:pPr>
            <w:r>
              <w:rPr>
                <w:rFonts w:ascii="Calibri" w:hAnsi="Calibri" w:cs="Calibri"/>
                <w:sz w:val="24"/>
                <w:szCs w:val="24"/>
              </w:rPr>
              <w:t>Keri (TIT training)—</w:t>
            </w:r>
          </w:p>
          <w:p w:rsidR="008F6ED0" w:rsidRDefault="008F6ED0" w:rsidP="006B21CE">
            <w:pPr>
              <w:rPr>
                <w:rFonts w:ascii="Calibri" w:hAnsi="Calibri" w:cs="Calibri"/>
                <w:sz w:val="24"/>
                <w:szCs w:val="24"/>
              </w:rPr>
            </w:pPr>
            <w:r>
              <w:rPr>
                <w:rFonts w:ascii="Calibri" w:hAnsi="Calibri" w:cs="Calibri"/>
                <w:sz w:val="24"/>
                <w:szCs w:val="24"/>
              </w:rPr>
              <w:t>The link below gives information about the Talking is Teaching campaign that has been implemented by Missouri WIC</w:t>
            </w:r>
            <w:r w:rsidR="003D0A37">
              <w:rPr>
                <w:rFonts w:ascii="Calibri" w:hAnsi="Calibri" w:cs="Calibri"/>
                <w:sz w:val="24"/>
                <w:szCs w:val="24"/>
              </w:rPr>
              <w:t xml:space="preserve">.  </w:t>
            </w:r>
            <w:r w:rsidR="003D0A37" w:rsidRPr="00350602">
              <w:rPr>
                <w:rFonts w:ascii="Calibri" w:hAnsi="Calibri" w:cs="Calibri"/>
                <w:sz w:val="24"/>
                <w:szCs w:val="24"/>
              </w:rPr>
              <w:t>It is an expansion of the language component of the WIC Developmental Milestones program.</w:t>
            </w:r>
            <w:r w:rsidR="003D0A37">
              <w:rPr>
                <w:rFonts w:ascii="Calibri" w:hAnsi="Calibri" w:cs="Calibri"/>
                <w:sz w:val="24"/>
                <w:szCs w:val="24"/>
              </w:rPr>
              <w:t xml:space="preserve">  </w:t>
            </w:r>
            <w:r w:rsidR="003D0A37" w:rsidRPr="00350602">
              <w:rPr>
                <w:rFonts w:ascii="Calibri" w:hAnsi="Calibri" w:cs="Calibri"/>
                <w:sz w:val="24"/>
                <w:szCs w:val="24"/>
              </w:rPr>
              <w:t xml:space="preserve">For more information email </w:t>
            </w:r>
            <w:hyperlink r:id="rId14" w:history="1">
              <w:r w:rsidR="003D0A37" w:rsidRPr="00350602">
                <w:rPr>
                  <w:rStyle w:val="Hyperlink"/>
                  <w:rFonts w:ascii="Calibri" w:hAnsi="Calibri" w:cs="Calibri"/>
                  <w:sz w:val="24"/>
                  <w:szCs w:val="24"/>
                </w:rPr>
                <w:t>nutritionservices@health.mo.gov</w:t>
              </w:r>
            </w:hyperlink>
            <w:r w:rsidR="003D0A37">
              <w:rPr>
                <w:rFonts w:ascii="Calibri" w:hAnsi="Calibri" w:cs="Calibri"/>
                <w:sz w:val="24"/>
                <w:szCs w:val="24"/>
              </w:rPr>
              <w:t xml:space="preserve"> </w:t>
            </w:r>
            <w:r w:rsidR="003D0A37" w:rsidRPr="00350602">
              <w:rPr>
                <w:rFonts w:ascii="Calibri" w:hAnsi="Calibri" w:cs="Calibri"/>
                <w:sz w:val="24"/>
                <w:szCs w:val="24"/>
              </w:rPr>
              <w:t>or your district nutritionist.</w:t>
            </w:r>
          </w:p>
          <w:p w:rsidR="008F6ED0" w:rsidRDefault="003D0A37" w:rsidP="006B21CE">
            <w:pPr>
              <w:rPr>
                <w:rFonts w:ascii="Calibri" w:hAnsi="Calibri" w:cs="Calibri"/>
                <w:sz w:val="24"/>
                <w:szCs w:val="24"/>
              </w:rPr>
            </w:pPr>
            <w:hyperlink r:id="rId15" w:history="1">
              <w:r w:rsidR="008F6ED0" w:rsidRPr="006F3E79">
                <w:rPr>
                  <w:rStyle w:val="Hyperlink"/>
                  <w:rFonts w:ascii="Calibri" w:hAnsi="Calibri" w:cs="Calibri"/>
                  <w:sz w:val="24"/>
                  <w:szCs w:val="24"/>
                </w:rPr>
                <w:t>https://health.mo.gov/living/families/wic/localagency/relatedlinks/wicdevelopmentalmilestonesprogram/talkingisteaching/</w:t>
              </w:r>
            </w:hyperlink>
          </w:p>
          <w:p w:rsidR="008F6ED0" w:rsidRDefault="008F6ED0" w:rsidP="006B21CE">
            <w:pPr>
              <w:rPr>
                <w:rFonts w:ascii="Calibri" w:hAnsi="Calibri" w:cs="Calibri"/>
                <w:sz w:val="24"/>
                <w:szCs w:val="24"/>
              </w:rPr>
            </w:pPr>
          </w:p>
          <w:p w:rsidR="008F6ED0" w:rsidRDefault="008F6ED0" w:rsidP="006B21CE">
            <w:pPr>
              <w:rPr>
                <w:rFonts w:ascii="Calibri" w:hAnsi="Calibri" w:cs="Calibri"/>
                <w:sz w:val="24"/>
                <w:szCs w:val="24"/>
              </w:rPr>
            </w:pPr>
            <w:r>
              <w:rPr>
                <w:rFonts w:ascii="Calibri" w:hAnsi="Calibri" w:cs="Calibri"/>
                <w:sz w:val="24"/>
                <w:szCs w:val="24"/>
              </w:rPr>
              <w:t xml:space="preserve">TIT national homepage :  </w:t>
            </w:r>
            <w:hyperlink r:id="rId16" w:history="1">
              <w:r w:rsidRPr="006F3E79">
                <w:rPr>
                  <w:rStyle w:val="Hyperlink"/>
                  <w:rFonts w:ascii="Calibri" w:hAnsi="Calibri" w:cs="Calibri"/>
                  <w:sz w:val="24"/>
                  <w:szCs w:val="24"/>
                </w:rPr>
                <w:t>http://talkingisteaching.org/</w:t>
              </w:r>
            </w:hyperlink>
          </w:p>
          <w:p w:rsidR="008F6ED0" w:rsidRDefault="008F6ED0" w:rsidP="006B21CE">
            <w:pPr>
              <w:rPr>
                <w:rFonts w:ascii="Calibri" w:hAnsi="Calibri" w:cs="Calibri"/>
                <w:sz w:val="24"/>
                <w:szCs w:val="24"/>
              </w:rPr>
            </w:pPr>
          </w:p>
          <w:p w:rsidR="008F6ED0" w:rsidRDefault="008F6ED0" w:rsidP="006B21CE">
            <w:pPr>
              <w:rPr>
                <w:rFonts w:ascii="Calibri" w:hAnsi="Calibri" w:cs="Calibri"/>
                <w:sz w:val="24"/>
                <w:szCs w:val="24"/>
              </w:rPr>
            </w:pPr>
            <w:r>
              <w:rPr>
                <w:rFonts w:ascii="Calibri" w:hAnsi="Calibri" w:cs="Calibri"/>
                <w:sz w:val="24"/>
                <w:szCs w:val="24"/>
              </w:rPr>
              <w:t xml:space="preserve">Missouri WIC has partnered with Head Start, Parents as Teachers, and home visiting programs to extend the reach of the program to families.  Nurse Family Partnership of Kansas City were in attendance at the training.  It is a home visiting program staffed by nurses who work with low income women pregnant with their first child to have healthier pregnancies and become self-sufficient.  </w:t>
            </w:r>
          </w:p>
          <w:p w:rsidR="008F6ED0" w:rsidRDefault="008F6ED0" w:rsidP="006B21CE">
            <w:pPr>
              <w:rPr>
                <w:rFonts w:ascii="Calibri" w:hAnsi="Calibri" w:cs="Calibri"/>
                <w:sz w:val="24"/>
                <w:szCs w:val="24"/>
              </w:rPr>
            </w:pPr>
            <w:r>
              <w:rPr>
                <w:rFonts w:ascii="Calibri" w:hAnsi="Calibri" w:cs="Calibri"/>
                <w:sz w:val="24"/>
                <w:szCs w:val="24"/>
              </w:rPr>
              <w:t xml:space="preserve">2400 </w:t>
            </w:r>
            <w:proofErr w:type="spellStart"/>
            <w:r>
              <w:rPr>
                <w:rFonts w:ascii="Calibri" w:hAnsi="Calibri" w:cs="Calibri"/>
                <w:sz w:val="24"/>
                <w:szCs w:val="24"/>
              </w:rPr>
              <w:t>Troost</w:t>
            </w:r>
            <w:proofErr w:type="spellEnd"/>
            <w:r>
              <w:rPr>
                <w:rFonts w:ascii="Calibri" w:hAnsi="Calibri" w:cs="Calibri"/>
                <w:sz w:val="24"/>
                <w:szCs w:val="24"/>
              </w:rPr>
              <w:t xml:space="preserve"> Ave, KCMO 64108</w:t>
            </w:r>
          </w:p>
          <w:p w:rsidR="008F6ED0" w:rsidRDefault="008F6ED0" w:rsidP="006B21CE">
            <w:pPr>
              <w:rPr>
                <w:rFonts w:ascii="Calibri" w:hAnsi="Calibri" w:cs="Calibri"/>
                <w:sz w:val="24"/>
                <w:szCs w:val="24"/>
              </w:rPr>
            </w:pPr>
            <w:r>
              <w:rPr>
                <w:rFonts w:ascii="Calibri" w:hAnsi="Calibri" w:cs="Calibri"/>
                <w:sz w:val="24"/>
                <w:szCs w:val="24"/>
              </w:rPr>
              <w:t>Counties served: Cass, Clay, Jackson, Johnson, Lafayette, Platte, Ray</w:t>
            </w:r>
          </w:p>
          <w:p w:rsidR="008F6ED0" w:rsidRDefault="008F6ED0" w:rsidP="006B21CE">
            <w:pPr>
              <w:rPr>
                <w:rFonts w:ascii="Calibri" w:hAnsi="Calibri" w:cs="Calibri"/>
                <w:sz w:val="24"/>
                <w:szCs w:val="24"/>
              </w:rPr>
            </w:pPr>
            <w:r>
              <w:rPr>
                <w:rFonts w:ascii="Calibri" w:hAnsi="Calibri" w:cs="Calibri"/>
                <w:sz w:val="24"/>
                <w:szCs w:val="24"/>
              </w:rPr>
              <w:t>816-513-6368</w:t>
            </w:r>
          </w:p>
          <w:p w:rsidR="008F6ED0" w:rsidRDefault="003D0A37" w:rsidP="006B21CE">
            <w:pPr>
              <w:rPr>
                <w:rFonts w:ascii="Calibri" w:hAnsi="Calibri" w:cs="Calibri"/>
                <w:sz w:val="24"/>
                <w:szCs w:val="24"/>
              </w:rPr>
            </w:pPr>
            <w:hyperlink r:id="rId17" w:history="1">
              <w:r w:rsidR="008F6ED0" w:rsidRPr="006F3E79">
                <w:rPr>
                  <w:rStyle w:val="Hyperlink"/>
                  <w:rFonts w:ascii="Calibri" w:hAnsi="Calibri" w:cs="Calibri"/>
                  <w:sz w:val="24"/>
                  <w:szCs w:val="24"/>
                </w:rPr>
                <w:t>Quiana.jackson@kcmo.org</w:t>
              </w:r>
            </w:hyperlink>
          </w:p>
          <w:p w:rsidR="008F6ED0" w:rsidRDefault="008F6ED0" w:rsidP="006B21CE">
            <w:pPr>
              <w:rPr>
                <w:rFonts w:ascii="Calibri" w:hAnsi="Calibri" w:cs="Calibri"/>
                <w:sz w:val="24"/>
                <w:szCs w:val="24"/>
              </w:rPr>
            </w:pPr>
          </w:p>
          <w:p w:rsidR="008F6ED0" w:rsidRDefault="008F6ED0" w:rsidP="006B21CE">
            <w:pPr>
              <w:rPr>
                <w:rFonts w:ascii="Calibri" w:hAnsi="Calibri" w:cs="Calibri"/>
                <w:sz w:val="24"/>
                <w:szCs w:val="24"/>
              </w:rPr>
            </w:pPr>
            <w:r>
              <w:rPr>
                <w:rFonts w:ascii="Calibri" w:hAnsi="Calibri" w:cs="Calibri"/>
                <w:sz w:val="24"/>
                <w:szCs w:val="24"/>
              </w:rPr>
              <w:t xml:space="preserve">Reach Out and Read KC has been instrumental in providing volunteers to read to kids during WIC appointments at Swope for past 5 years.  You may contact Jenny Horsley, Executive Director 913-945-6577 and visit website </w:t>
            </w:r>
            <w:hyperlink r:id="rId18" w:history="1">
              <w:r w:rsidRPr="006F3E79">
                <w:rPr>
                  <w:rStyle w:val="Hyperlink"/>
                  <w:rFonts w:ascii="Calibri" w:hAnsi="Calibri" w:cs="Calibri"/>
                  <w:sz w:val="24"/>
                  <w:szCs w:val="24"/>
                </w:rPr>
                <w:t>http://www.reachoutandreadkc.org/</w:t>
              </w:r>
            </w:hyperlink>
            <w:r>
              <w:rPr>
                <w:rFonts w:ascii="Calibri" w:hAnsi="Calibri" w:cs="Calibri"/>
                <w:sz w:val="24"/>
                <w:szCs w:val="24"/>
              </w:rPr>
              <w:t xml:space="preserve"> for more information on the program</w:t>
            </w:r>
          </w:p>
          <w:p w:rsidR="008F6ED0" w:rsidRDefault="008F6ED0" w:rsidP="006B21CE">
            <w:pPr>
              <w:rPr>
                <w:rFonts w:ascii="Calibri" w:hAnsi="Calibri" w:cs="Calibri"/>
                <w:sz w:val="24"/>
                <w:szCs w:val="24"/>
              </w:rPr>
            </w:pPr>
          </w:p>
          <w:p w:rsidR="008F6ED0" w:rsidRDefault="008F6ED0" w:rsidP="006B21CE">
            <w:pPr>
              <w:rPr>
                <w:rFonts w:ascii="Calibri" w:hAnsi="Calibri" w:cs="Calibri"/>
                <w:sz w:val="24"/>
                <w:szCs w:val="24"/>
              </w:rPr>
            </w:pPr>
            <w:proofErr w:type="spellStart"/>
            <w:r>
              <w:rPr>
                <w:rFonts w:ascii="Calibri" w:hAnsi="Calibri" w:cs="Calibri"/>
                <w:sz w:val="24"/>
                <w:szCs w:val="24"/>
              </w:rPr>
              <w:t>LaKeisha</w:t>
            </w:r>
            <w:proofErr w:type="spellEnd"/>
            <w:r>
              <w:rPr>
                <w:rFonts w:ascii="Calibri" w:hAnsi="Calibri" w:cs="Calibri"/>
                <w:sz w:val="24"/>
                <w:szCs w:val="24"/>
              </w:rPr>
              <w:t>—</w:t>
            </w:r>
          </w:p>
          <w:p w:rsidR="006B21CE" w:rsidRDefault="006B21CE" w:rsidP="006B21CE">
            <w:pPr>
              <w:rPr>
                <w:rFonts w:ascii="Calibri" w:hAnsi="Calibri" w:cs="Calibri"/>
                <w:sz w:val="24"/>
                <w:szCs w:val="24"/>
              </w:rPr>
            </w:pPr>
            <w:r>
              <w:rPr>
                <w:rFonts w:ascii="Calibri" w:hAnsi="Calibri" w:cs="Calibri"/>
                <w:sz w:val="24"/>
                <w:szCs w:val="24"/>
              </w:rPr>
              <w:t>MWA held last meeting November 13</w:t>
            </w:r>
            <w:r w:rsidRPr="008119C7">
              <w:rPr>
                <w:rFonts w:ascii="Calibri" w:hAnsi="Calibri" w:cs="Calibri"/>
                <w:sz w:val="24"/>
                <w:szCs w:val="24"/>
                <w:vertAlign w:val="superscript"/>
              </w:rPr>
              <w:t>th</w:t>
            </w:r>
          </w:p>
          <w:p w:rsidR="006B21CE" w:rsidRDefault="006B21CE" w:rsidP="006B21CE">
            <w:pPr>
              <w:rPr>
                <w:rFonts w:ascii="Calibri" w:hAnsi="Calibri" w:cs="Calibri"/>
                <w:sz w:val="24"/>
                <w:szCs w:val="24"/>
              </w:rPr>
            </w:pPr>
            <w:r>
              <w:rPr>
                <w:rFonts w:ascii="Calibri" w:hAnsi="Calibri" w:cs="Calibri"/>
                <w:sz w:val="24"/>
                <w:szCs w:val="24"/>
              </w:rPr>
              <w:t>WIC conference debrief</w:t>
            </w:r>
          </w:p>
          <w:p w:rsidR="006B21CE" w:rsidRPr="00075313" w:rsidRDefault="006B21CE" w:rsidP="006B21CE">
            <w:pPr>
              <w:pStyle w:val="ListParagraph"/>
              <w:numPr>
                <w:ilvl w:val="0"/>
                <w:numId w:val="37"/>
              </w:numPr>
              <w:rPr>
                <w:rFonts w:cs="Calibri"/>
                <w:sz w:val="24"/>
                <w:szCs w:val="24"/>
              </w:rPr>
            </w:pPr>
            <w:r w:rsidRPr="00075313">
              <w:rPr>
                <w:rFonts w:cs="Calibri"/>
                <w:sz w:val="24"/>
                <w:szCs w:val="24"/>
              </w:rPr>
              <w:t>Speaker’s notes have been uploaded to mowica.org under events tab</w:t>
            </w:r>
          </w:p>
          <w:p w:rsidR="006B21CE" w:rsidRDefault="006B21CE" w:rsidP="006B21CE">
            <w:pPr>
              <w:rPr>
                <w:rFonts w:ascii="Calibri" w:hAnsi="Calibri" w:cs="Calibri"/>
                <w:sz w:val="24"/>
                <w:szCs w:val="24"/>
              </w:rPr>
            </w:pPr>
            <w:r>
              <w:rPr>
                <w:rFonts w:ascii="Calibri" w:hAnsi="Calibri" w:cs="Calibri"/>
                <w:sz w:val="24"/>
                <w:szCs w:val="24"/>
              </w:rPr>
              <w:t xml:space="preserve">Kathy </w:t>
            </w:r>
            <w:proofErr w:type="spellStart"/>
            <w:r>
              <w:rPr>
                <w:rFonts w:ascii="Calibri" w:hAnsi="Calibri" w:cs="Calibri"/>
                <w:sz w:val="24"/>
                <w:szCs w:val="24"/>
              </w:rPr>
              <w:t>Mertzlufft</w:t>
            </w:r>
            <w:proofErr w:type="spellEnd"/>
            <w:r>
              <w:rPr>
                <w:rFonts w:ascii="Calibri" w:hAnsi="Calibri" w:cs="Calibri"/>
                <w:sz w:val="24"/>
                <w:szCs w:val="24"/>
              </w:rPr>
              <w:t xml:space="preserve"> was in attendance </w:t>
            </w:r>
          </w:p>
          <w:p w:rsidR="006B21CE" w:rsidRPr="00075313" w:rsidRDefault="006B21CE" w:rsidP="006B21CE">
            <w:pPr>
              <w:pStyle w:val="ListParagraph"/>
              <w:numPr>
                <w:ilvl w:val="0"/>
                <w:numId w:val="37"/>
              </w:numPr>
              <w:rPr>
                <w:rFonts w:cs="Calibri"/>
                <w:sz w:val="24"/>
                <w:szCs w:val="24"/>
              </w:rPr>
            </w:pPr>
            <w:r w:rsidRPr="00075313">
              <w:rPr>
                <w:rFonts w:cs="Calibri"/>
                <w:sz w:val="24"/>
                <w:szCs w:val="24"/>
              </w:rPr>
              <w:t>The State is sh</w:t>
            </w:r>
            <w:r>
              <w:rPr>
                <w:rFonts w:cs="Calibri"/>
                <w:sz w:val="24"/>
                <w:szCs w:val="24"/>
              </w:rPr>
              <w:t>ort on staffing; down 10 people; r</w:t>
            </w:r>
            <w:r w:rsidRPr="00075313">
              <w:rPr>
                <w:rFonts w:cs="Calibri"/>
                <w:sz w:val="24"/>
                <w:szCs w:val="24"/>
              </w:rPr>
              <w:t>ecent retirees Vicki Strickland, Debbie Atkinson</w:t>
            </w:r>
            <w:r>
              <w:rPr>
                <w:rFonts w:cs="Calibri"/>
                <w:sz w:val="24"/>
                <w:szCs w:val="24"/>
              </w:rPr>
              <w:t>; n</w:t>
            </w:r>
            <w:r w:rsidRPr="00075313">
              <w:rPr>
                <w:rFonts w:cs="Calibri"/>
                <w:sz w:val="24"/>
                <w:szCs w:val="24"/>
              </w:rPr>
              <w:t xml:space="preserve">ew hire Stephanie </w:t>
            </w:r>
            <w:proofErr w:type="spellStart"/>
            <w:r w:rsidRPr="00075313">
              <w:rPr>
                <w:rFonts w:cs="Calibri"/>
                <w:sz w:val="24"/>
                <w:szCs w:val="24"/>
              </w:rPr>
              <w:t>Pruess</w:t>
            </w:r>
            <w:proofErr w:type="spellEnd"/>
            <w:r w:rsidRPr="00075313">
              <w:rPr>
                <w:rFonts w:cs="Calibri"/>
                <w:sz w:val="24"/>
                <w:szCs w:val="24"/>
              </w:rPr>
              <w:t>, BFPC Coordin</w:t>
            </w:r>
            <w:r>
              <w:rPr>
                <w:rFonts w:cs="Calibri"/>
                <w:sz w:val="24"/>
                <w:szCs w:val="24"/>
              </w:rPr>
              <w:t>a</w:t>
            </w:r>
            <w:r w:rsidRPr="00075313">
              <w:rPr>
                <w:rFonts w:cs="Calibri"/>
                <w:sz w:val="24"/>
                <w:szCs w:val="24"/>
              </w:rPr>
              <w:t>tor</w:t>
            </w:r>
          </w:p>
          <w:p w:rsidR="006B21CE" w:rsidRDefault="006B21CE" w:rsidP="006B21CE">
            <w:pPr>
              <w:rPr>
                <w:rFonts w:ascii="Calibri" w:hAnsi="Calibri" w:cs="Calibri"/>
                <w:sz w:val="24"/>
                <w:szCs w:val="24"/>
              </w:rPr>
            </w:pPr>
            <w:r>
              <w:rPr>
                <w:rFonts w:ascii="Calibri" w:hAnsi="Calibri" w:cs="Calibri"/>
                <w:sz w:val="24"/>
                <w:szCs w:val="24"/>
              </w:rPr>
              <w:t xml:space="preserve">Reminder… to show in-kind costs on invoicing throughout the year so that you can get reimbursed for expenditures at the end of the year </w:t>
            </w:r>
            <w:r w:rsidR="008F6ED0">
              <w:rPr>
                <w:rFonts w:ascii="Calibri" w:hAnsi="Calibri" w:cs="Calibri"/>
                <w:sz w:val="24"/>
                <w:szCs w:val="24"/>
              </w:rPr>
              <w:t xml:space="preserve">without the need for approvals.  This will lessen the workload on your TA staff </w:t>
            </w:r>
            <w:r w:rsidR="008F6ED0" w:rsidRPr="008F6ED0">
              <w:rPr>
                <w:rFonts w:ascii="Calibri" w:hAnsi="Calibri" w:cs="Calibri"/>
                <w:sz w:val="24"/>
                <w:szCs w:val="24"/>
              </w:rPr>
              <w:sym w:font="Wingdings" w:char="F04A"/>
            </w:r>
            <w:r>
              <w:rPr>
                <w:rFonts w:ascii="Calibri" w:hAnsi="Calibri" w:cs="Calibri"/>
                <w:sz w:val="24"/>
                <w:szCs w:val="24"/>
              </w:rPr>
              <w:t xml:space="preserve"> </w:t>
            </w:r>
          </w:p>
          <w:p w:rsidR="006B21CE" w:rsidRDefault="006B21CE" w:rsidP="006B21CE">
            <w:pPr>
              <w:rPr>
                <w:rFonts w:ascii="Calibri" w:hAnsi="Calibri" w:cs="Calibri"/>
                <w:sz w:val="24"/>
                <w:szCs w:val="24"/>
              </w:rPr>
            </w:pPr>
          </w:p>
          <w:p w:rsidR="006B21CE" w:rsidRDefault="006B21CE" w:rsidP="006B21CE">
            <w:pPr>
              <w:rPr>
                <w:rFonts w:ascii="Calibri" w:hAnsi="Calibri" w:cs="Calibri"/>
                <w:sz w:val="24"/>
                <w:szCs w:val="24"/>
              </w:rPr>
            </w:pPr>
            <w:r>
              <w:rPr>
                <w:rFonts w:ascii="Calibri" w:hAnsi="Calibri" w:cs="Calibri"/>
                <w:sz w:val="24"/>
                <w:szCs w:val="24"/>
              </w:rPr>
              <w:t xml:space="preserve">Do any agencies have questions about </w:t>
            </w:r>
            <w:proofErr w:type="spellStart"/>
            <w:r>
              <w:rPr>
                <w:rFonts w:ascii="Calibri" w:hAnsi="Calibri" w:cs="Calibri"/>
                <w:sz w:val="24"/>
                <w:szCs w:val="24"/>
              </w:rPr>
              <w:t>eWIC</w:t>
            </w:r>
            <w:proofErr w:type="spellEnd"/>
            <w:r>
              <w:rPr>
                <w:rFonts w:ascii="Calibri" w:hAnsi="Calibri" w:cs="Calibri"/>
                <w:sz w:val="24"/>
                <w:szCs w:val="24"/>
              </w:rPr>
              <w:t xml:space="preserve"> to take back to the State? 1</w:t>
            </w:r>
            <w:r w:rsidRPr="008119C7">
              <w:rPr>
                <w:rFonts w:ascii="Calibri" w:hAnsi="Calibri" w:cs="Calibri"/>
                <w:sz w:val="24"/>
                <w:szCs w:val="24"/>
                <w:vertAlign w:val="superscript"/>
              </w:rPr>
              <w:t>st</w:t>
            </w:r>
            <w:r>
              <w:rPr>
                <w:rFonts w:ascii="Calibri" w:hAnsi="Calibri" w:cs="Calibri"/>
                <w:sz w:val="24"/>
                <w:szCs w:val="24"/>
              </w:rPr>
              <w:t xml:space="preserve"> pilot May 19</w:t>
            </w:r>
            <w:r w:rsidRPr="008119C7">
              <w:rPr>
                <w:rFonts w:ascii="Calibri" w:hAnsi="Calibri" w:cs="Calibri"/>
                <w:sz w:val="24"/>
                <w:szCs w:val="24"/>
                <w:vertAlign w:val="superscript"/>
              </w:rPr>
              <w:t>th</w:t>
            </w:r>
            <w:r>
              <w:rPr>
                <w:rFonts w:ascii="Calibri" w:hAnsi="Calibri" w:cs="Calibri"/>
                <w:sz w:val="24"/>
                <w:szCs w:val="24"/>
              </w:rPr>
              <w:t xml:space="preserve"> and 2</w:t>
            </w:r>
            <w:r w:rsidRPr="008119C7">
              <w:rPr>
                <w:rFonts w:ascii="Calibri" w:hAnsi="Calibri" w:cs="Calibri"/>
                <w:sz w:val="24"/>
                <w:szCs w:val="24"/>
                <w:vertAlign w:val="superscript"/>
              </w:rPr>
              <w:t>nd</w:t>
            </w:r>
            <w:r>
              <w:rPr>
                <w:rFonts w:ascii="Calibri" w:hAnsi="Calibri" w:cs="Calibri"/>
                <w:sz w:val="24"/>
                <w:szCs w:val="24"/>
              </w:rPr>
              <w:t xml:space="preserve"> pilot July 19</w:t>
            </w:r>
            <w:r w:rsidRPr="008119C7">
              <w:rPr>
                <w:rFonts w:ascii="Calibri" w:hAnsi="Calibri" w:cs="Calibri"/>
                <w:sz w:val="24"/>
                <w:szCs w:val="24"/>
                <w:vertAlign w:val="superscript"/>
              </w:rPr>
              <w:t>th</w:t>
            </w:r>
            <w:r>
              <w:rPr>
                <w:rFonts w:ascii="Calibri" w:hAnsi="Calibri" w:cs="Calibri"/>
                <w:sz w:val="24"/>
                <w:szCs w:val="24"/>
              </w:rPr>
              <w:t xml:space="preserve"> </w:t>
            </w:r>
          </w:p>
          <w:p w:rsidR="006B21CE" w:rsidRDefault="006B21CE" w:rsidP="006B21CE">
            <w:pPr>
              <w:rPr>
                <w:rFonts w:ascii="Calibri" w:hAnsi="Calibri" w:cs="Calibri"/>
                <w:sz w:val="24"/>
                <w:szCs w:val="24"/>
              </w:rPr>
            </w:pPr>
            <w:r>
              <w:rPr>
                <w:rFonts w:ascii="Calibri" w:hAnsi="Calibri" w:cs="Calibri"/>
                <w:sz w:val="24"/>
                <w:szCs w:val="24"/>
              </w:rPr>
              <w:t xml:space="preserve">Lisa Ivy may be available at the next MWA meeting to answer questions </w:t>
            </w:r>
            <w:proofErr w:type="spellStart"/>
            <w:r>
              <w:rPr>
                <w:rFonts w:ascii="Calibri" w:hAnsi="Calibri" w:cs="Calibri"/>
                <w:sz w:val="24"/>
                <w:szCs w:val="24"/>
              </w:rPr>
              <w:t>ie</w:t>
            </w:r>
            <w:proofErr w:type="spellEnd"/>
            <w:r>
              <w:rPr>
                <w:rFonts w:ascii="Calibri" w:hAnsi="Calibri" w:cs="Calibri"/>
                <w:sz w:val="24"/>
                <w:szCs w:val="24"/>
              </w:rPr>
              <w:t>. logistics, space needs, clinic flow, wireless internet etc.</w:t>
            </w:r>
          </w:p>
          <w:p w:rsidR="006B21CE" w:rsidRDefault="006B21CE" w:rsidP="006B21CE">
            <w:pPr>
              <w:rPr>
                <w:rFonts w:ascii="Calibri" w:hAnsi="Calibri" w:cs="Calibri"/>
                <w:sz w:val="24"/>
                <w:szCs w:val="24"/>
              </w:rPr>
            </w:pPr>
          </w:p>
          <w:p w:rsidR="006B21CE" w:rsidRDefault="006B21CE" w:rsidP="006B21CE">
            <w:pPr>
              <w:rPr>
                <w:rFonts w:ascii="Calibri" w:hAnsi="Calibri" w:cs="Calibri"/>
                <w:sz w:val="24"/>
                <w:szCs w:val="24"/>
              </w:rPr>
            </w:pPr>
            <w:r>
              <w:rPr>
                <w:rFonts w:ascii="Calibri" w:hAnsi="Calibri" w:cs="Calibri"/>
                <w:sz w:val="24"/>
                <w:szCs w:val="24"/>
              </w:rPr>
              <w:t>Next meeting February 13</w:t>
            </w:r>
            <w:r w:rsidRPr="008119C7">
              <w:rPr>
                <w:rFonts w:ascii="Calibri" w:hAnsi="Calibri" w:cs="Calibri"/>
                <w:sz w:val="24"/>
                <w:szCs w:val="24"/>
                <w:vertAlign w:val="superscript"/>
              </w:rPr>
              <w:t>th</w:t>
            </w:r>
            <w:r>
              <w:rPr>
                <w:rFonts w:ascii="Calibri" w:hAnsi="Calibri" w:cs="Calibri"/>
                <w:sz w:val="24"/>
                <w:szCs w:val="24"/>
              </w:rPr>
              <w:t xml:space="preserve"> </w:t>
            </w:r>
          </w:p>
          <w:p w:rsidR="006B21CE" w:rsidRDefault="006B21CE" w:rsidP="006B21CE">
            <w:pPr>
              <w:rPr>
                <w:rFonts w:ascii="Calibri" w:hAnsi="Calibri" w:cs="Calibri"/>
                <w:sz w:val="24"/>
                <w:szCs w:val="24"/>
              </w:rPr>
            </w:pPr>
          </w:p>
          <w:p w:rsidR="008F6ED0" w:rsidRDefault="008F6ED0" w:rsidP="006B21CE">
            <w:pPr>
              <w:rPr>
                <w:rFonts w:ascii="Calibri" w:hAnsi="Calibri" w:cs="Calibri"/>
                <w:sz w:val="24"/>
                <w:szCs w:val="24"/>
              </w:rPr>
            </w:pPr>
            <w:r>
              <w:rPr>
                <w:rFonts w:ascii="Calibri" w:hAnsi="Calibri" w:cs="Calibri"/>
                <w:sz w:val="24"/>
                <w:szCs w:val="24"/>
              </w:rPr>
              <w:t>Doug—</w:t>
            </w:r>
          </w:p>
          <w:p w:rsidR="008F6ED0" w:rsidRDefault="008F6ED0" w:rsidP="006B21CE">
            <w:pPr>
              <w:rPr>
                <w:rFonts w:ascii="Calibri" w:hAnsi="Calibri" w:cs="Calibri"/>
                <w:sz w:val="24"/>
                <w:szCs w:val="24"/>
              </w:rPr>
            </w:pPr>
            <w:r>
              <w:rPr>
                <w:rFonts w:ascii="Calibri" w:hAnsi="Calibri" w:cs="Calibri"/>
                <w:sz w:val="24"/>
                <w:szCs w:val="24"/>
              </w:rPr>
              <w:t xml:space="preserve">The initial pilot for </w:t>
            </w:r>
            <w:proofErr w:type="spellStart"/>
            <w:r>
              <w:rPr>
                <w:rFonts w:ascii="Calibri" w:hAnsi="Calibri" w:cs="Calibri"/>
                <w:sz w:val="24"/>
                <w:szCs w:val="24"/>
              </w:rPr>
              <w:t>eWIC</w:t>
            </w:r>
            <w:proofErr w:type="spellEnd"/>
            <w:r>
              <w:rPr>
                <w:rFonts w:ascii="Calibri" w:hAnsi="Calibri" w:cs="Calibri"/>
                <w:sz w:val="24"/>
                <w:szCs w:val="24"/>
              </w:rPr>
              <w:t xml:space="preserve"> which was scheduled in May has been pushed out until early to </w:t>
            </w:r>
            <w:proofErr w:type="spellStart"/>
            <w:r>
              <w:rPr>
                <w:rFonts w:ascii="Calibri" w:hAnsi="Calibri" w:cs="Calibri"/>
                <w:sz w:val="24"/>
                <w:szCs w:val="24"/>
              </w:rPr>
              <w:t>mid October</w:t>
            </w:r>
            <w:proofErr w:type="spellEnd"/>
            <w:r>
              <w:rPr>
                <w:rFonts w:ascii="Calibri" w:hAnsi="Calibri" w:cs="Calibri"/>
                <w:sz w:val="24"/>
                <w:szCs w:val="24"/>
              </w:rPr>
              <w:t xml:space="preserve"> due to issues with contractors and schedules.  NW District will rollout January 2020…</w:t>
            </w:r>
          </w:p>
          <w:p w:rsidR="008F6ED0" w:rsidRDefault="008F6ED0" w:rsidP="006B21CE">
            <w:pPr>
              <w:rPr>
                <w:rFonts w:ascii="Calibri" w:hAnsi="Calibri" w:cs="Calibri"/>
                <w:sz w:val="24"/>
                <w:szCs w:val="24"/>
              </w:rPr>
            </w:pPr>
          </w:p>
          <w:p w:rsidR="008F6ED0" w:rsidRDefault="008F6ED0" w:rsidP="006B21CE">
            <w:pPr>
              <w:rPr>
                <w:rFonts w:ascii="Calibri" w:hAnsi="Calibri" w:cs="Calibri"/>
                <w:sz w:val="24"/>
                <w:szCs w:val="24"/>
              </w:rPr>
            </w:pPr>
            <w:r>
              <w:rPr>
                <w:rFonts w:ascii="Calibri" w:hAnsi="Calibri" w:cs="Calibri"/>
                <w:sz w:val="24"/>
                <w:szCs w:val="24"/>
              </w:rPr>
              <w:t>A timeline has not been finalized for staff/participant trainings</w:t>
            </w:r>
          </w:p>
          <w:p w:rsidR="008F6ED0" w:rsidRDefault="008F6ED0" w:rsidP="006B21CE">
            <w:pPr>
              <w:rPr>
                <w:rFonts w:ascii="Calibri" w:hAnsi="Calibri" w:cs="Calibri"/>
                <w:sz w:val="24"/>
                <w:szCs w:val="24"/>
              </w:rPr>
            </w:pPr>
          </w:p>
          <w:p w:rsidR="008F6ED0" w:rsidRDefault="008F6ED0" w:rsidP="006B21CE">
            <w:pPr>
              <w:rPr>
                <w:rFonts w:ascii="Calibri" w:hAnsi="Calibri" w:cs="Calibri"/>
                <w:sz w:val="24"/>
                <w:szCs w:val="24"/>
              </w:rPr>
            </w:pPr>
            <w:r>
              <w:rPr>
                <w:rFonts w:ascii="Calibri" w:hAnsi="Calibri" w:cs="Calibri"/>
                <w:sz w:val="24"/>
                <w:szCs w:val="24"/>
              </w:rPr>
              <w:t xml:space="preserve">The state is currently revising policy on food instruments to reflect </w:t>
            </w:r>
            <w:proofErr w:type="spellStart"/>
            <w:r>
              <w:rPr>
                <w:rFonts w:ascii="Calibri" w:hAnsi="Calibri" w:cs="Calibri"/>
                <w:sz w:val="24"/>
                <w:szCs w:val="24"/>
              </w:rPr>
              <w:t>eWIC</w:t>
            </w:r>
            <w:proofErr w:type="spellEnd"/>
            <w:r>
              <w:rPr>
                <w:rFonts w:ascii="Calibri" w:hAnsi="Calibri" w:cs="Calibri"/>
                <w:sz w:val="24"/>
                <w:szCs w:val="24"/>
              </w:rPr>
              <w:t xml:space="preserve"> cards management; developing marketing materials </w:t>
            </w:r>
            <w:proofErr w:type="spellStart"/>
            <w:r>
              <w:rPr>
                <w:rFonts w:ascii="Calibri" w:hAnsi="Calibri" w:cs="Calibri"/>
                <w:sz w:val="24"/>
                <w:szCs w:val="24"/>
              </w:rPr>
              <w:t>ie</w:t>
            </w:r>
            <w:proofErr w:type="spellEnd"/>
            <w:r>
              <w:rPr>
                <w:rFonts w:ascii="Calibri" w:hAnsi="Calibri" w:cs="Calibri"/>
                <w:sz w:val="24"/>
                <w:szCs w:val="24"/>
              </w:rPr>
              <w:t xml:space="preserve">. </w:t>
            </w:r>
            <w:proofErr w:type="gramStart"/>
            <w:r>
              <w:rPr>
                <w:rFonts w:ascii="Calibri" w:hAnsi="Calibri" w:cs="Calibri"/>
                <w:sz w:val="24"/>
                <w:szCs w:val="24"/>
              </w:rPr>
              <w:t>signage</w:t>
            </w:r>
            <w:proofErr w:type="gramEnd"/>
            <w:r>
              <w:rPr>
                <w:rFonts w:ascii="Calibri" w:hAnsi="Calibri" w:cs="Calibri"/>
                <w:sz w:val="24"/>
                <w:szCs w:val="24"/>
              </w:rPr>
              <w:t xml:space="preserve"> and listing on who accepts EBT; shopping app.  The state is looking for ideas on ways to replace the folder </w:t>
            </w:r>
            <w:proofErr w:type="spellStart"/>
            <w:r>
              <w:rPr>
                <w:rFonts w:ascii="Calibri" w:hAnsi="Calibri" w:cs="Calibri"/>
                <w:sz w:val="24"/>
                <w:szCs w:val="24"/>
              </w:rPr>
              <w:t>ie</w:t>
            </w:r>
            <w:proofErr w:type="spellEnd"/>
            <w:r>
              <w:rPr>
                <w:rFonts w:ascii="Calibri" w:hAnsi="Calibri" w:cs="Calibri"/>
                <w:sz w:val="24"/>
                <w:szCs w:val="24"/>
              </w:rPr>
              <w:t xml:space="preserve">. </w:t>
            </w:r>
            <w:proofErr w:type="gramStart"/>
            <w:r>
              <w:rPr>
                <w:rFonts w:ascii="Calibri" w:hAnsi="Calibri" w:cs="Calibri"/>
                <w:sz w:val="24"/>
                <w:szCs w:val="24"/>
              </w:rPr>
              <w:t>card</w:t>
            </w:r>
            <w:proofErr w:type="gramEnd"/>
            <w:r>
              <w:rPr>
                <w:rFonts w:ascii="Calibri" w:hAnsi="Calibri" w:cs="Calibri"/>
                <w:sz w:val="24"/>
                <w:szCs w:val="24"/>
              </w:rPr>
              <w:t xml:space="preserve"> holder.  Use of MOWINS scheduler will allow agencies to generate a WORD document that includes appointment and certification end date.</w:t>
            </w:r>
          </w:p>
          <w:p w:rsidR="008F6ED0" w:rsidRDefault="008F6ED0" w:rsidP="006B21CE">
            <w:pPr>
              <w:rPr>
                <w:rFonts w:ascii="Calibri" w:hAnsi="Calibri" w:cs="Calibri"/>
                <w:sz w:val="24"/>
                <w:szCs w:val="24"/>
              </w:rPr>
            </w:pPr>
          </w:p>
          <w:p w:rsidR="008F6ED0" w:rsidRDefault="008F6ED0" w:rsidP="006B21CE">
            <w:pPr>
              <w:rPr>
                <w:rFonts w:ascii="Calibri" w:hAnsi="Calibri" w:cs="Calibri"/>
                <w:sz w:val="24"/>
                <w:szCs w:val="24"/>
              </w:rPr>
            </w:pPr>
            <w:r>
              <w:rPr>
                <w:rFonts w:ascii="Calibri" w:hAnsi="Calibri" w:cs="Calibri"/>
                <w:sz w:val="24"/>
                <w:szCs w:val="24"/>
              </w:rPr>
              <w:t xml:space="preserve">Agencies should have received survey on equipment needs from the State.  Agencies will be using EBT card reader writers rather than MICR printers.  MICR printers may be converted to a standard printer. The driver and cartridges would need to be changed.  ST9512 printers are not able to be converted and may end up being sent to surplus depending on what State decision.  </w:t>
            </w:r>
          </w:p>
          <w:p w:rsidR="008F6ED0" w:rsidRDefault="008F6ED0" w:rsidP="006B21CE">
            <w:pPr>
              <w:rPr>
                <w:rFonts w:ascii="Calibri" w:hAnsi="Calibri" w:cs="Calibri"/>
                <w:sz w:val="24"/>
                <w:szCs w:val="24"/>
              </w:rPr>
            </w:pPr>
          </w:p>
          <w:p w:rsidR="008F6ED0" w:rsidRDefault="008F6ED0" w:rsidP="006B21CE">
            <w:pPr>
              <w:rPr>
                <w:rFonts w:ascii="Calibri" w:hAnsi="Calibri" w:cs="Calibri"/>
                <w:sz w:val="24"/>
                <w:szCs w:val="24"/>
              </w:rPr>
            </w:pPr>
            <w:r>
              <w:rPr>
                <w:rFonts w:ascii="Calibri" w:hAnsi="Calibri" w:cs="Calibri"/>
                <w:sz w:val="24"/>
                <w:szCs w:val="24"/>
              </w:rPr>
              <w:t>USDA/FNS has all information regarding each State’s management of EBT:</w:t>
            </w:r>
          </w:p>
          <w:p w:rsidR="006B21CE" w:rsidRDefault="003D0A37" w:rsidP="006B21CE">
            <w:pPr>
              <w:rPr>
                <w:rFonts w:ascii="Calibri" w:hAnsi="Calibri" w:cs="Calibri"/>
                <w:sz w:val="24"/>
                <w:szCs w:val="24"/>
              </w:rPr>
            </w:pPr>
            <w:hyperlink r:id="rId19" w:history="1">
              <w:r w:rsidR="008F6ED0" w:rsidRPr="006F3E79">
                <w:rPr>
                  <w:rStyle w:val="Hyperlink"/>
                  <w:rFonts w:ascii="Calibri" w:hAnsi="Calibri" w:cs="Calibri"/>
                  <w:sz w:val="24"/>
                  <w:szCs w:val="24"/>
                </w:rPr>
                <w:t>https://www.fns.usda.gov/wic/wic-electronic-benefits-transfer-ebt</w:t>
              </w:r>
            </w:hyperlink>
          </w:p>
          <w:p w:rsidR="008F6ED0" w:rsidRDefault="008F6ED0" w:rsidP="006B21CE">
            <w:pPr>
              <w:rPr>
                <w:rFonts w:ascii="Calibri" w:hAnsi="Calibri" w:cs="Calibri"/>
                <w:sz w:val="24"/>
                <w:szCs w:val="24"/>
              </w:rPr>
            </w:pPr>
          </w:p>
          <w:p w:rsidR="008F6ED0" w:rsidRDefault="008F6ED0" w:rsidP="006B21CE">
            <w:pPr>
              <w:rPr>
                <w:rFonts w:ascii="Calibri" w:hAnsi="Calibri" w:cs="Calibri"/>
                <w:sz w:val="24"/>
                <w:szCs w:val="24"/>
              </w:rPr>
            </w:pPr>
            <w:r>
              <w:rPr>
                <w:rFonts w:ascii="Calibri" w:hAnsi="Calibri" w:cs="Calibri"/>
                <w:sz w:val="24"/>
                <w:szCs w:val="24"/>
              </w:rPr>
              <w:t xml:space="preserve">Government shutdown: Federal employees do not qualify for WIC if they would have been over income prior to furlough because they will receive back pay.  </w:t>
            </w:r>
          </w:p>
          <w:p w:rsidR="008F6ED0" w:rsidRDefault="008F6ED0" w:rsidP="006B21CE">
            <w:pPr>
              <w:rPr>
                <w:rFonts w:ascii="Calibri" w:hAnsi="Calibri" w:cs="Calibri"/>
                <w:sz w:val="24"/>
                <w:szCs w:val="24"/>
              </w:rPr>
            </w:pPr>
          </w:p>
          <w:p w:rsidR="008F6ED0" w:rsidRDefault="008F6ED0" w:rsidP="006B21CE">
            <w:pPr>
              <w:rPr>
                <w:rFonts w:ascii="Calibri" w:hAnsi="Calibri" w:cs="Calibri"/>
                <w:sz w:val="24"/>
                <w:szCs w:val="24"/>
              </w:rPr>
            </w:pPr>
            <w:r>
              <w:rPr>
                <w:rFonts w:ascii="Calibri" w:hAnsi="Calibri" w:cs="Calibri"/>
                <w:sz w:val="24"/>
                <w:szCs w:val="24"/>
              </w:rPr>
              <w:t xml:space="preserve">MO WIC Caseload:  caseload is 13-14% below average due to birthrate (8% decrease for 5 consecutive </w:t>
            </w:r>
            <w:proofErr w:type="spellStart"/>
            <w:r>
              <w:rPr>
                <w:rFonts w:ascii="Calibri" w:hAnsi="Calibri" w:cs="Calibri"/>
                <w:sz w:val="24"/>
                <w:szCs w:val="24"/>
              </w:rPr>
              <w:t>yrs</w:t>
            </w:r>
            <w:proofErr w:type="spellEnd"/>
            <w:r>
              <w:rPr>
                <w:rFonts w:ascii="Calibri" w:hAnsi="Calibri" w:cs="Calibri"/>
                <w:sz w:val="24"/>
                <w:szCs w:val="24"/>
              </w:rPr>
              <w:t>), immigration, politics of today</w:t>
            </w:r>
          </w:p>
          <w:p w:rsidR="008F6ED0" w:rsidRDefault="008F6ED0" w:rsidP="006B21CE">
            <w:pPr>
              <w:rPr>
                <w:rFonts w:ascii="Calibri" w:hAnsi="Calibri" w:cs="Calibri"/>
                <w:sz w:val="24"/>
                <w:szCs w:val="24"/>
              </w:rPr>
            </w:pPr>
            <w:r>
              <w:rPr>
                <w:rFonts w:ascii="Calibri" w:hAnsi="Calibri" w:cs="Calibri"/>
                <w:sz w:val="24"/>
                <w:szCs w:val="24"/>
              </w:rPr>
              <w:t>Dec 2018          108,115 (average caseload)</w:t>
            </w:r>
          </w:p>
          <w:p w:rsidR="008F6ED0" w:rsidRDefault="008F6ED0" w:rsidP="006B21CE">
            <w:pPr>
              <w:rPr>
                <w:rFonts w:ascii="Calibri" w:hAnsi="Calibri" w:cs="Calibri"/>
                <w:sz w:val="24"/>
                <w:szCs w:val="24"/>
              </w:rPr>
            </w:pPr>
            <w:r>
              <w:rPr>
                <w:rFonts w:ascii="Calibri" w:hAnsi="Calibri" w:cs="Calibri"/>
                <w:sz w:val="24"/>
                <w:szCs w:val="24"/>
              </w:rPr>
              <w:t>(past 30yrs)      125,551 (average caseload)</w:t>
            </w:r>
          </w:p>
          <w:p w:rsidR="008F6ED0" w:rsidRDefault="008F6ED0" w:rsidP="006B21CE">
            <w:pPr>
              <w:rPr>
                <w:rFonts w:ascii="Calibri" w:hAnsi="Calibri" w:cs="Calibri"/>
                <w:sz w:val="24"/>
                <w:szCs w:val="24"/>
              </w:rPr>
            </w:pPr>
            <w:r>
              <w:rPr>
                <w:rFonts w:ascii="Calibri" w:hAnsi="Calibri" w:cs="Calibri"/>
                <w:sz w:val="24"/>
                <w:szCs w:val="24"/>
              </w:rPr>
              <w:t>Dec 2009          153,134 (highest caseload ever)</w:t>
            </w:r>
          </w:p>
          <w:p w:rsidR="008F6ED0" w:rsidRDefault="008F6ED0" w:rsidP="006B21CE">
            <w:pPr>
              <w:rPr>
                <w:rFonts w:ascii="Calibri" w:hAnsi="Calibri" w:cs="Calibri"/>
                <w:sz w:val="24"/>
                <w:szCs w:val="24"/>
              </w:rPr>
            </w:pPr>
            <w:r>
              <w:rPr>
                <w:rFonts w:ascii="Calibri" w:hAnsi="Calibri" w:cs="Calibri"/>
                <w:sz w:val="24"/>
                <w:szCs w:val="24"/>
              </w:rPr>
              <w:t>1989                  068,286 (lowest caseload ever)</w:t>
            </w:r>
          </w:p>
          <w:p w:rsidR="008F6ED0" w:rsidRPr="00746679" w:rsidRDefault="008F6ED0" w:rsidP="006B21CE">
            <w:pPr>
              <w:rPr>
                <w:rFonts w:ascii="Calibri" w:hAnsi="Calibri" w:cs="Calibri"/>
                <w:sz w:val="24"/>
                <w:szCs w:val="24"/>
              </w:rPr>
            </w:pPr>
          </w:p>
        </w:tc>
      </w:tr>
      <w:tr w:rsidR="008F6ED0" w:rsidRPr="00746679" w:rsidTr="00075313">
        <w:trPr>
          <w:gridBefore w:val="1"/>
          <w:gridAfter w:val="1"/>
          <w:wBefore w:w="11" w:type="dxa"/>
          <w:wAfter w:w="7" w:type="dxa"/>
          <w:trHeight w:val="9285"/>
        </w:trPr>
        <w:tc>
          <w:tcPr>
            <w:tcW w:w="14490" w:type="dxa"/>
            <w:gridSpan w:val="6"/>
            <w:tcBorders>
              <w:top w:val="single" w:sz="6" w:space="0" w:color="000000"/>
              <w:left w:val="single" w:sz="6" w:space="0" w:color="000000"/>
              <w:right w:val="single" w:sz="6" w:space="0" w:color="000000"/>
            </w:tcBorders>
            <w:shd w:val="clear" w:color="auto" w:fill="auto"/>
          </w:tcPr>
          <w:p w:rsidR="008F6ED0" w:rsidRDefault="008F6ED0" w:rsidP="006B21CE">
            <w:pPr>
              <w:rPr>
                <w:rFonts w:ascii="Calibri" w:hAnsi="Calibri" w:cs="Calibri"/>
                <w:sz w:val="24"/>
                <w:szCs w:val="24"/>
              </w:rPr>
            </w:pPr>
            <w:r>
              <w:rPr>
                <w:rFonts w:ascii="Calibri" w:hAnsi="Calibri" w:cs="Calibri"/>
                <w:sz w:val="24"/>
                <w:szCs w:val="24"/>
              </w:rPr>
              <w:lastRenderedPageBreak/>
              <w:t>Ernestine—</w:t>
            </w:r>
          </w:p>
          <w:p w:rsidR="008F6ED0" w:rsidRDefault="003D0A37" w:rsidP="006B21CE">
            <w:pPr>
              <w:rPr>
                <w:rFonts w:ascii="Calibri" w:hAnsi="Calibri" w:cs="Calibri"/>
                <w:sz w:val="24"/>
                <w:szCs w:val="24"/>
              </w:rPr>
            </w:pPr>
            <w:r>
              <w:rPr>
                <w:rFonts w:ascii="Calibri" w:hAnsi="Calibri" w:cs="Calibri"/>
                <w:sz w:val="24"/>
                <w:szCs w:val="24"/>
              </w:rPr>
              <w:t xml:space="preserve">Ernestine </w:t>
            </w:r>
            <w:r w:rsidRPr="00350602">
              <w:rPr>
                <w:rFonts w:ascii="Calibri" w:hAnsi="Calibri" w:cs="Calibri"/>
                <w:sz w:val="24"/>
                <w:szCs w:val="24"/>
              </w:rPr>
              <w:t>invited Samuel Rodgers to share their newest class and successes</w:t>
            </w:r>
            <w:r>
              <w:rPr>
                <w:rFonts w:ascii="Calibri" w:hAnsi="Calibri" w:cs="Calibri"/>
                <w:sz w:val="24"/>
                <w:szCs w:val="24"/>
              </w:rPr>
              <w:t xml:space="preserve">.  </w:t>
            </w:r>
            <w:r>
              <w:rPr>
                <w:rFonts w:ascii="Calibri" w:hAnsi="Calibri" w:cs="Calibri"/>
                <w:sz w:val="24"/>
                <w:szCs w:val="24"/>
              </w:rPr>
              <w:t>Samuel Rodgers has started group education on ‘How to Use WIC Foods’</w:t>
            </w:r>
            <w:r>
              <w:rPr>
                <w:rFonts w:ascii="Calibri" w:hAnsi="Calibri" w:cs="Calibri"/>
                <w:sz w:val="24"/>
                <w:szCs w:val="24"/>
              </w:rPr>
              <w:t>.  Ernestine encouraged all agencies</w:t>
            </w:r>
            <w:r w:rsidRPr="00350602">
              <w:rPr>
                <w:rFonts w:ascii="Calibri" w:hAnsi="Calibri" w:cs="Calibri"/>
                <w:sz w:val="24"/>
                <w:szCs w:val="24"/>
              </w:rPr>
              <w:t xml:space="preserve"> to share at our meetings new process</w:t>
            </w:r>
            <w:r>
              <w:rPr>
                <w:rFonts w:ascii="Calibri" w:hAnsi="Calibri" w:cs="Calibri"/>
                <w:sz w:val="24"/>
                <w:szCs w:val="24"/>
              </w:rPr>
              <w:t>es</w:t>
            </w:r>
            <w:r w:rsidRPr="00350602">
              <w:rPr>
                <w:rFonts w:ascii="Calibri" w:hAnsi="Calibri" w:cs="Calibri"/>
                <w:sz w:val="24"/>
                <w:szCs w:val="24"/>
              </w:rPr>
              <w:t xml:space="preserve">/procedures, </w:t>
            </w:r>
            <w:r>
              <w:rPr>
                <w:rFonts w:ascii="Calibri" w:hAnsi="Calibri" w:cs="Calibri"/>
                <w:sz w:val="24"/>
                <w:szCs w:val="24"/>
              </w:rPr>
              <w:t xml:space="preserve">client flow, group class ideas, </w:t>
            </w:r>
            <w:r w:rsidRPr="00350602">
              <w:rPr>
                <w:rFonts w:ascii="Calibri" w:hAnsi="Calibri" w:cs="Calibri"/>
                <w:sz w:val="24"/>
                <w:szCs w:val="24"/>
              </w:rPr>
              <w:t>etc</w:t>
            </w:r>
            <w:r>
              <w:rPr>
                <w:rFonts w:ascii="Calibri" w:hAnsi="Calibri" w:cs="Calibri"/>
                <w:sz w:val="24"/>
                <w:szCs w:val="24"/>
              </w:rPr>
              <w:t>.</w:t>
            </w:r>
            <w:r w:rsidRPr="00350602">
              <w:rPr>
                <w:rFonts w:ascii="Calibri" w:hAnsi="Calibri" w:cs="Calibri"/>
                <w:sz w:val="24"/>
                <w:szCs w:val="24"/>
              </w:rPr>
              <w:t xml:space="preserve"> implemented to improve WIC services.</w:t>
            </w:r>
            <w:r>
              <w:rPr>
                <w:rFonts w:ascii="Calibri" w:hAnsi="Calibri" w:cs="Calibri"/>
                <w:sz w:val="24"/>
                <w:szCs w:val="24"/>
              </w:rPr>
              <w:t xml:space="preserve"> </w:t>
            </w:r>
          </w:p>
          <w:p w:rsidR="008F6ED0" w:rsidRDefault="008F6ED0" w:rsidP="006B21CE">
            <w:pPr>
              <w:rPr>
                <w:rFonts w:ascii="Calibri" w:hAnsi="Calibri" w:cs="Calibri"/>
                <w:sz w:val="24"/>
                <w:szCs w:val="24"/>
              </w:rPr>
            </w:pPr>
          </w:p>
          <w:p w:rsidR="008F6ED0" w:rsidRDefault="008F6ED0" w:rsidP="006B21CE">
            <w:pPr>
              <w:rPr>
                <w:rFonts w:ascii="Calibri" w:hAnsi="Calibri" w:cs="Calibri"/>
                <w:sz w:val="24"/>
                <w:szCs w:val="24"/>
              </w:rPr>
            </w:pPr>
            <w:r>
              <w:rPr>
                <w:rFonts w:ascii="Calibri" w:hAnsi="Calibri" w:cs="Calibri"/>
                <w:sz w:val="24"/>
                <w:szCs w:val="24"/>
              </w:rPr>
              <w:t>Inform Ernestine of newly hired CPA’s and Nutritionist so their credentials can be verified</w:t>
            </w:r>
          </w:p>
          <w:p w:rsidR="008F6ED0" w:rsidRDefault="008F6ED0" w:rsidP="006B21CE">
            <w:pPr>
              <w:rPr>
                <w:rFonts w:ascii="Calibri" w:hAnsi="Calibri" w:cs="Calibri"/>
                <w:sz w:val="24"/>
                <w:szCs w:val="24"/>
              </w:rPr>
            </w:pPr>
          </w:p>
          <w:p w:rsidR="008F6ED0" w:rsidRDefault="008F6ED0" w:rsidP="006B21CE">
            <w:pPr>
              <w:rPr>
                <w:rFonts w:ascii="Calibri" w:hAnsi="Calibri" w:cs="Calibri"/>
                <w:sz w:val="24"/>
                <w:szCs w:val="24"/>
              </w:rPr>
            </w:pPr>
            <w:r>
              <w:rPr>
                <w:rFonts w:ascii="Calibri" w:hAnsi="Calibri" w:cs="Calibri"/>
                <w:sz w:val="24"/>
                <w:szCs w:val="24"/>
              </w:rPr>
              <w:t>Extra Formula/Direct Shipment/Dented cans:</w:t>
            </w:r>
          </w:p>
          <w:p w:rsidR="008F6ED0" w:rsidRDefault="008F6ED0" w:rsidP="006B21CE">
            <w:pPr>
              <w:rPr>
                <w:rFonts w:ascii="Calibri" w:hAnsi="Calibri" w:cs="Calibri"/>
                <w:sz w:val="24"/>
                <w:szCs w:val="24"/>
              </w:rPr>
            </w:pPr>
            <w:r>
              <w:rPr>
                <w:rFonts w:ascii="Calibri" w:hAnsi="Calibri" w:cs="Calibri"/>
                <w:sz w:val="24"/>
                <w:szCs w:val="24"/>
              </w:rPr>
              <w:t xml:space="preserve">Refer to FFRG pg.7-8 </w:t>
            </w:r>
            <w:hyperlink r:id="rId20" w:history="1">
              <w:r w:rsidRPr="006F3E79">
                <w:rPr>
                  <w:rStyle w:val="Hyperlink"/>
                  <w:rFonts w:ascii="Calibri" w:hAnsi="Calibri" w:cs="Calibri"/>
                  <w:sz w:val="24"/>
                  <w:szCs w:val="24"/>
                </w:rPr>
                <w:t>https://health.mo.gov/living/families/wic/pdf/ffrgguidelines.pdf</w:t>
              </w:r>
            </w:hyperlink>
          </w:p>
          <w:p w:rsidR="008F6ED0" w:rsidRDefault="008F6ED0" w:rsidP="008F6ED0">
            <w:pPr>
              <w:pStyle w:val="ListParagraph"/>
              <w:numPr>
                <w:ilvl w:val="0"/>
                <w:numId w:val="37"/>
              </w:numPr>
              <w:rPr>
                <w:rFonts w:cs="Calibri"/>
                <w:sz w:val="24"/>
                <w:szCs w:val="24"/>
              </w:rPr>
            </w:pPr>
            <w:r>
              <w:rPr>
                <w:rFonts w:cs="Calibri"/>
                <w:sz w:val="24"/>
                <w:szCs w:val="24"/>
              </w:rPr>
              <w:t>Contact Dora Crawford when you have extra/unused formula to be put on a list and made available to other agencies.</w:t>
            </w:r>
          </w:p>
          <w:p w:rsidR="008F6ED0" w:rsidRDefault="008F6ED0" w:rsidP="008F6ED0">
            <w:pPr>
              <w:pStyle w:val="ListParagraph"/>
              <w:numPr>
                <w:ilvl w:val="0"/>
                <w:numId w:val="37"/>
              </w:numPr>
              <w:rPr>
                <w:rFonts w:cs="Calibri"/>
                <w:sz w:val="24"/>
                <w:szCs w:val="24"/>
              </w:rPr>
            </w:pPr>
            <w:r>
              <w:rPr>
                <w:rFonts w:cs="Calibri"/>
                <w:sz w:val="24"/>
                <w:szCs w:val="24"/>
              </w:rPr>
              <w:t>O</w:t>
            </w:r>
            <w:r w:rsidRPr="008F6ED0">
              <w:rPr>
                <w:rFonts w:cs="Calibri"/>
                <w:sz w:val="24"/>
                <w:szCs w:val="24"/>
              </w:rPr>
              <w:t>pen and check boxes to identify dented cans and contact a State nutritionist.  There is a certain window of time that the State is allowed to get reimbursed for damaged product.</w:t>
            </w:r>
          </w:p>
          <w:p w:rsidR="008F6ED0" w:rsidRPr="008F6ED0" w:rsidRDefault="008F6ED0" w:rsidP="008F6ED0">
            <w:pPr>
              <w:pStyle w:val="ListParagraph"/>
              <w:numPr>
                <w:ilvl w:val="0"/>
                <w:numId w:val="37"/>
              </w:numPr>
              <w:rPr>
                <w:rFonts w:asciiTheme="minorHAnsi" w:hAnsiTheme="minorHAnsi" w:cs="Calibri"/>
                <w:sz w:val="24"/>
                <w:szCs w:val="24"/>
              </w:rPr>
            </w:pPr>
            <w:r>
              <w:rPr>
                <w:rFonts w:cs="Calibri"/>
                <w:sz w:val="24"/>
                <w:szCs w:val="24"/>
              </w:rPr>
              <w:t xml:space="preserve">Local agencies have been great with helping the state to decrease cost in direct shipment by contacting local stores in search of product.  </w:t>
            </w:r>
            <w:r w:rsidRPr="008F6ED0">
              <w:rPr>
                <w:rFonts w:asciiTheme="minorHAnsi" w:hAnsiTheme="minorHAnsi" w:cs="Calibri"/>
                <w:sz w:val="24"/>
                <w:szCs w:val="24"/>
              </w:rPr>
              <w:t>Pleases continue this practice!</w:t>
            </w:r>
          </w:p>
          <w:p w:rsidR="008F6ED0" w:rsidRDefault="008F6ED0" w:rsidP="008F6ED0">
            <w:pPr>
              <w:rPr>
                <w:rFonts w:asciiTheme="minorHAnsi" w:hAnsiTheme="minorHAnsi" w:cs="Calibri"/>
                <w:sz w:val="24"/>
                <w:szCs w:val="24"/>
              </w:rPr>
            </w:pPr>
            <w:r>
              <w:rPr>
                <w:rFonts w:asciiTheme="minorHAnsi" w:hAnsiTheme="minorHAnsi" w:cs="Calibri"/>
                <w:sz w:val="24"/>
                <w:szCs w:val="24"/>
              </w:rPr>
              <w:t>Enfamil formulas have a new formulation ‘</w:t>
            </w:r>
            <w:proofErr w:type="spellStart"/>
            <w:r>
              <w:rPr>
                <w:rFonts w:asciiTheme="minorHAnsi" w:hAnsiTheme="minorHAnsi" w:cs="Calibri"/>
                <w:sz w:val="24"/>
                <w:szCs w:val="24"/>
              </w:rPr>
              <w:t>NeuroPro</w:t>
            </w:r>
            <w:proofErr w:type="spellEnd"/>
            <w:r>
              <w:rPr>
                <w:rFonts w:asciiTheme="minorHAnsi" w:hAnsiTheme="minorHAnsi" w:cs="Calibri"/>
                <w:sz w:val="24"/>
                <w:szCs w:val="24"/>
              </w:rPr>
              <w:t xml:space="preserve">’ that has not been approved as a MO WIC formula.  The exception is for Enfamil </w:t>
            </w:r>
            <w:proofErr w:type="spellStart"/>
            <w:r>
              <w:rPr>
                <w:rFonts w:asciiTheme="minorHAnsi" w:hAnsiTheme="minorHAnsi" w:cs="Calibri"/>
                <w:sz w:val="24"/>
                <w:szCs w:val="24"/>
              </w:rPr>
              <w:t>NeuroPro</w:t>
            </w:r>
            <w:proofErr w:type="spellEnd"/>
            <w:r>
              <w:rPr>
                <w:rFonts w:asciiTheme="minorHAnsi" w:hAnsiTheme="minorHAnsi" w:cs="Calibri"/>
                <w:sz w:val="24"/>
                <w:szCs w:val="24"/>
              </w:rPr>
              <w:t xml:space="preserve"> </w:t>
            </w:r>
            <w:proofErr w:type="spellStart"/>
            <w:r>
              <w:rPr>
                <w:rFonts w:asciiTheme="minorHAnsi" w:hAnsiTheme="minorHAnsi" w:cs="Calibri"/>
                <w:sz w:val="24"/>
                <w:szCs w:val="24"/>
              </w:rPr>
              <w:t>Enfacare</w:t>
            </w:r>
            <w:proofErr w:type="spellEnd"/>
            <w:r>
              <w:rPr>
                <w:rFonts w:asciiTheme="minorHAnsi" w:hAnsiTheme="minorHAnsi" w:cs="Calibri"/>
                <w:sz w:val="24"/>
                <w:szCs w:val="24"/>
              </w:rPr>
              <w:t xml:space="preserve"> (powder).</w:t>
            </w:r>
          </w:p>
          <w:p w:rsidR="008F6ED0" w:rsidRDefault="008F6ED0" w:rsidP="008F6ED0">
            <w:pPr>
              <w:rPr>
                <w:rFonts w:asciiTheme="minorHAnsi" w:hAnsiTheme="minorHAnsi" w:cs="Calibri"/>
                <w:sz w:val="24"/>
                <w:szCs w:val="24"/>
              </w:rPr>
            </w:pPr>
            <w:proofErr w:type="spellStart"/>
            <w:r>
              <w:rPr>
                <w:rFonts w:asciiTheme="minorHAnsi" w:hAnsiTheme="minorHAnsi" w:cs="Calibri"/>
                <w:sz w:val="24"/>
                <w:szCs w:val="24"/>
              </w:rPr>
              <w:t>NeuroPro</w:t>
            </w:r>
            <w:proofErr w:type="spellEnd"/>
            <w:r>
              <w:rPr>
                <w:rFonts w:asciiTheme="minorHAnsi" w:hAnsiTheme="minorHAnsi" w:cs="Calibri"/>
                <w:sz w:val="24"/>
                <w:szCs w:val="24"/>
              </w:rPr>
              <w:t xml:space="preserve"> is a fat-protein blend of MGMF and DHA </w:t>
            </w:r>
          </w:p>
          <w:p w:rsidR="008F6ED0" w:rsidRDefault="003D0A37" w:rsidP="008F6ED0">
            <w:pPr>
              <w:rPr>
                <w:rFonts w:asciiTheme="minorHAnsi" w:hAnsiTheme="minorHAnsi" w:cs="Calibri"/>
                <w:sz w:val="24"/>
                <w:szCs w:val="24"/>
              </w:rPr>
            </w:pPr>
            <w:hyperlink r:id="rId21" w:history="1">
              <w:r w:rsidR="008F6ED0" w:rsidRPr="006F3E79">
                <w:rPr>
                  <w:rStyle w:val="Hyperlink"/>
                  <w:rFonts w:asciiTheme="minorHAnsi" w:hAnsiTheme="minorHAnsi" w:cs="Calibri"/>
                  <w:sz w:val="24"/>
                  <w:szCs w:val="24"/>
                </w:rPr>
                <w:t>https://www.meadjohnson.com/pediatrics/us-en/research-and-innovation/what-MFGM</w:t>
              </w:r>
            </w:hyperlink>
          </w:p>
          <w:p w:rsidR="008F6ED0" w:rsidRDefault="008F6ED0" w:rsidP="008F6ED0">
            <w:pPr>
              <w:rPr>
                <w:rFonts w:asciiTheme="minorHAnsi" w:hAnsiTheme="minorHAnsi" w:cs="Calibri"/>
                <w:sz w:val="24"/>
                <w:szCs w:val="24"/>
              </w:rPr>
            </w:pPr>
          </w:p>
          <w:p w:rsidR="008F6ED0" w:rsidRDefault="008F6ED0" w:rsidP="008F6ED0">
            <w:pPr>
              <w:rPr>
                <w:rFonts w:asciiTheme="minorHAnsi" w:hAnsiTheme="minorHAnsi" w:cs="Calibri"/>
                <w:sz w:val="24"/>
                <w:szCs w:val="24"/>
              </w:rPr>
            </w:pPr>
            <w:r>
              <w:rPr>
                <w:rFonts w:asciiTheme="minorHAnsi" w:hAnsiTheme="minorHAnsi" w:cs="Calibri"/>
                <w:sz w:val="24"/>
                <w:szCs w:val="24"/>
              </w:rPr>
              <w:t>***Ernestine has charged the Northwest District with getting creative in ways to improve client retention.  How do we get the clients that w</w:t>
            </w:r>
            <w:r w:rsidR="003D0A37">
              <w:rPr>
                <w:rFonts w:asciiTheme="minorHAnsi" w:hAnsiTheme="minorHAnsi" w:cs="Calibri"/>
                <w:sz w:val="24"/>
                <w:szCs w:val="24"/>
              </w:rPr>
              <w:t>e have to keep coming back</w:t>
            </w:r>
            <w:r>
              <w:rPr>
                <w:rFonts w:asciiTheme="minorHAnsi" w:hAnsiTheme="minorHAnsi" w:cs="Calibri"/>
                <w:sz w:val="24"/>
                <w:szCs w:val="24"/>
              </w:rPr>
              <w:t>?  How can we improve client expectations above what we already do</w:t>
            </w:r>
            <w:proofErr w:type="gramStart"/>
            <w:r>
              <w:rPr>
                <w:rFonts w:asciiTheme="minorHAnsi" w:hAnsiTheme="minorHAnsi" w:cs="Calibri"/>
                <w:sz w:val="24"/>
                <w:szCs w:val="24"/>
              </w:rPr>
              <w:t>?*</w:t>
            </w:r>
            <w:proofErr w:type="gramEnd"/>
            <w:r>
              <w:rPr>
                <w:rFonts w:asciiTheme="minorHAnsi" w:hAnsiTheme="minorHAnsi" w:cs="Calibri"/>
                <w:sz w:val="24"/>
                <w:szCs w:val="24"/>
              </w:rPr>
              <w:t>**</w:t>
            </w:r>
          </w:p>
          <w:p w:rsidR="008F6ED0" w:rsidRDefault="008F6ED0" w:rsidP="008F6ED0">
            <w:pPr>
              <w:rPr>
                <w:rFonts w:asciiTheme="minorHAnsi" w:hAnsiTheme="minorHAnsi" w:cs="Calibri"/>
                <w:sz w:val="24"/>
                <w:szCs w:val="24"/>
              </w:rPr>
            </w:pPr>
          </w:p>
          <w:p w:rsidR="008F6ED0" w:rsidRPr="008F6ED0" w:rsidRDefault="008F6ED0" w:rsidP="008F6ED0">
            <w:pPr>
              <w:rPr>
                <w:rFonts w:asciiTheme="minorHAnsi" w:hAnsiTheme="minorHAnsi" w:cs="Calibri"/>
                <w:b/>
                <w:sz w:val="24"/>
                <w:szCs w:val="24"/>
              </w:rPr>
            </w:pPr>
            <w:r w:rsidRPr="008F6ED0">
              <w:rPr>
                <w:rFonts w:asciiTheme="minorHAnsi" w:hAnsiTheme="minorHAnsi" w:cs="Calibri"/>
                <w:b/>
                <w:sz w:val="24"/>
                <w:szCs w:val="24"/>
              </w:rPr>
              <w:t xml:space="preserve">NEXT MEETING IS SCHEDULED FOR 4/25/19, LOCATION TBA.  </w:t>
            </w:r>
            <w:r>
              <w:rPr>
                <w:rFonts w:asciiTheme="minorHAnsi" w:hAnsiTheme="minorHAnsi" w:cs="Calibri"/>
                <w:b/>
                <w:sz w:val="24"/>
                <w:szCs w:val="24"/>
              </w:rPr>
              <w:t>(Doug will be on vacation)</w:t>
            </w:r>
          </w:p>
          <w:p w:rsidR="008F6ED0" w:rsidRDefault="008F6ED0" w:rsidP="008F6ED0">
            <w:pPr>
              <w:rPr>
                <w:rFonts w:asciiTheme="minorHAnsi" w:hAnsiTheme="minorHAnsi" w:cs="Calibri"/>
                <w:sz w:val="24"/>
                <w:szCs w:val="24"/>
              </w:rPr>
            </w:pPr>
            <w:r>
              <w:rPr>
                <w:rFonts w:asciiTheme="minorHAnsi" w:hAnsiTheme="minorHAnsi" w:cs="Calibri"/>
                <w:sz w:val="24"/>
                <w:szCs w:val="24"/>
              </w:rPr>
              <w:t xml:space="preserve">Looking to have meeting up north </w:t>
            </w:r>
            <w:proofErr w:type="spellStart"/>
            <w:r>
              <w:rPr>
                <w:rFonts w:asciiTheme="minorHAnsi" w:hAnsiTheme="minorHAnsi" w:cs="Calibri"/>
                <w:sz w:val="24"/>
                <w:szCs w:val="24"/>
              </w:rPr>
              <w:t>ie</w:t>
            </w:r>
            <w:proofErr w:type="spellEnd"/>
            <w:r>
              <w:rPr>
                <w:rFonts w:asciiTheme="minorHAnsi" w:hAnsiTheme="minorHAnsi" w:cs="Calibri"/>
                <w:sz w:val="24"/>
                <w:szCs w:val="24"/>
              </w:rPr>
              <w:t xml:space="preserve">. NW Conservation, Cameron City Hall/Church, Caldwell   </w:t>
            </w:r>
          </w:p>
          <w:p w:rsidR="008F6ED0" w:rsidRDefault="008F6ED0" w:rsidP="008F6ED0">
            <w:pPr>
              <w:rPr>
                <w:rFonts w:asciiTheme="minorHAnsi" w:hAnsiTheme="minorHAnsi" w:cs="Calibri"/>
                <w:sz w:val="24"/>
                <w:szCs w:val="24"/>
              </w:rPr>
            </w:pPr>
            <w:r>
              <w:rPr>
                <w:rFonts w:asciiTheme="minorHAnsi" w:hAnsiTheme="minorHAnsi" w:cs="Calibri"/>
                <w:sz w:val="24"/>
                <w:szCs w:val="24"/>
              </w:rPr>
              <w:t xml:space="preserve">If you would like to host the meeting please contact </w:t>
            </w:r>
            <w:proofErr w:type="spellStart"/>
            <w:r>
              <w:rPr>
                <w:rFonts w:asciiTheme="minorHAnsi" w:hAnsiTheme="minorHAnsi" w:cs="Calibri"/>
                <w:sz w:val="24"/>
                <w:szCs w:val="24"/>
              </w:rPr>
              <w:t>LaKeisha</w:t>
            </w:r>
            <w:proofErr w:type="spellEnd"/>
            <w:r>
              <w:rPr>
                <w:rFonts w:asciiTheme="minorHAnsi" w:hAnsiTheme="minorHAnsi" w:cs="Calibri"/>
                <w:sz w:val="24"/>
                <w:szCs w:val="24"/>
              </w:rPr>
              <w:t xml:space="preserve">! </w:t>
            </w:r>
            <w:hyperlink r:id="rId22" w:history="1">
              <w:r w:rsidRPr="006F3E79">
                <w:rPr>
                  <w:rStyle w:val="Hyperlink"/>
                  <w:rFonts w:asciiTheme="minorHAnsi" w:hAnsiTheme="minorHAnsi" w:cs="Calibri"/>
                  <w:sz w:val="24"/>
                  <w:szCs w:val="24"/>
                </w:rPr>
                <w:t>ldavis@swopehealth.org</w:t>
              </w:r>
            </w:hyperlink>
          </w:p>
          <w:p w:rsidR="008F6ED0" w:rsidRDefault="008F6ED0" w:rsidP="008F6ED0">
            <w:pPr>
              <w:rPr>
                <w:rFonts w:asciiTheme="minorHAnsi" w:hAnsiTheme="minorHAnsi" w:cs="Calibri"/>
                <w:sz w:val="24"/>
                <w:szCs w:val="24"/>
              </w:rPr>
            </w:pPr>
            <w:r>
              <w:rPr>
                <w:rFonts w:asciiTheme="minorHAnsi" w:hAnsiTheme="minorHAnsi" w:cs="Calibri"/>
                <w:sz w:val="24"/>
                <w:szCs w:val="24"/>
              </w:rPr>
              <w:t xml:space="preserve"> </w:t>
            </w:r>
          </w:p>
          <w:p w:rsidR="008F6ED0" w:rsidRPr="008F6ED0" w:rsidRDefault="008F6ED0" w:rsidP="008F6ED0">
            <w:pPr>
              <w:rPr>
                <w:rFonts w:asciiTheme="minorHAnsi" w:hAnsiTheme="minorHAnsi" w:cs="Calibri"/>
                <w:sz w:val="24"/>
                <w:szCs w:val="24"/>
              </w:rPr>
            </w:pPr>
          </w:p>
          <w:p w:rsidR="008F6ED0" w:rsidRPr="008F6ED0" w:rsidRDefault="008F6ED0" w:rsidP="008F6ED0">
            <w:pPr>
              <w:rPr>
                <w:rFonts w:cs="Calibri"/>
                <w:sz w:val="24"/>
                <w:szCs w:val="24"/>
              </w:rPr>
            </w:pPr>
          </w:p>
          <w:p w:rsidR="008F6ED0" w:rsidRDefault="008F6ED0" w:rsidP="006B21CE">
            <w:pPr>
              <w:rPr>
                <w:rFonts w:ascii="Calibri" w:hAnsi="Calibri" w:cs="Calibri"/>
                <w:sz w:val="24"/>
                <w:szCs w:val="24"/>
              </w:rPr>
            </w:pPr>
          </w:p>
          <w:p w:rsidR="008F6ED0" w:rsidRDefault="008F6ED0" w:rsidP="006B21CE">
            <w:pPr>
              <w:rPr>
                <w:rFonts w:ascii="Calibri" w:hAnsi="Calibri" w:cs="Calibri"/>
                <w:sz w:val="24"/>
                <w:szCs w:val="24"/>
              </w:rPr>
            </w:pPr>
          </w:p>
          <w:p w:rsidR="008F6ED0" w:rsidRDefault="008F6ED0" w:rsidP="006B21CE">
            <w:pPr>
              <w:rPr>
                <w:rFonts w:ascii="Calibri" w:hAnsi="Calibri" w:cs="Calibri"/>
                <w:sz w:val="24"/>
                <w:szCs w:val="24"/>
              </w:rPr>
            </w:pPr>
          </w:p>
        </w:tc>
      </w:tr>
    </w:tbl>
    <w:p w:rsidR="00167BDB" w:rsidRPr="00746679" w:rsidRDefault="00167BDB" w:rsidP="00265687">
      <w:pPr>
        <w:rPr>
          <w:rFonts w:ascii="Calibri" w:hAnsi="Calibri" w:cs="Calibri"/>
          <w:sz w:val="24"/>
          <w:szCs w:val="24"/>
        </w:rPr>
      </w:pPr>
    </w:p>
    <w:sectPr w:rsidR="00167BDB" w:rsidRPr="00746679" w:rsidSect="00093808">
      <w:headerReference w:type="default" r:id="rId23"/>
      <w:pgSz w:w="15840" w:h="12240" w:orient="landscape" w:code="1"/>
      <w:pgMar w:top="1368" w:right="576" w:bottom="864" w:left="576"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EFE" w:rsidRDefault="004C4EFE">
      <w:r>
        <w:separator/>
      </w:r>
    </w:p>
  </w:endnote>
  <w:endnote w:type="continuationSeparator" w:id="0">
    <w:p w:rsidR="004C4EFE" w:rsidRDefault="004C4EFE">
      <w:r>
        <w:continuationSeparator/>
      </w:r>
    </w:p>
  </w:endnote>
  <w:endnote w:type="continuationNotice" w:id="1">
    <w:p w:rsidR="004C4EFE" w:rsidRDefault="004C4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EFE" w:rsidRDefault="004C4EFE">
      <w:r>
        <w:separator/>
      </w:r>
    </w:p>
  </w:footnote>
  <w:footnote w:type="continuationSeparator" w:id="0">
    <w:p w:rsidR="004C4EFE" w:rsidRDefault="004C4EFE">
      <w:r>
        <w:continuationSeparator/>
      </w:r>
    </w:p>
  </w:footnote>
  <w:footnote w:type="continuationNotice" w:id="1">
    <w:p w:rsidR="004C4EFE" w:rsidRDefault="004C4E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EF" w:rsidRPr="006C27EF" w:rsidRDefault="006C27EF" w:rsidP="006C27EF">
    <w:pPr>
      <w:shd w:val="clear" w:color="auto" w:fill="FFFFFF"/>
      <w:spacing w:line="360" w:lineRule="atLeast"/>
      <w:rPr>
        <w:rFonts w:ascii="Arial" w:hAnsi="Arial" w:cs="Arial"/>
        <w:sz w:val="21"/>
        <w:szCs w:val="21"/>
      </w:rPr>
    </w:pPr>
    <w:r>
      <w:rPr>
        <w:rFonts w:ascii="Arial" w:hAnsi="Arial" w:cs="Arial"/>
        <w:noProof/>
        <w:sz w:val="21"/>
        <w:szCs w:val="21"/>
      </w:rPr>
      <w:drawing>
        <wp:inline distT="0" distB="0" distL="0" distR="0" wp14:anchorId="76BD2B44" wp14:editId="5231BD53">
          <wp:extent cx="1251681" cy="476250"/>
          <wp:effectExtent l="0" t="0" r="5715" b="0"/>
          <wp:docPr id="6" name="Picture 6" descr="W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37" cy="477413"/>
                  </a:xfrm>
                  <a:prstGeom prst="rect">
                    <a:avLst/>
                  </a:prstGeom>
                  <a:noFill/>
                  <a:ln>
                    <a:noFill/>
                  </a:ln>
                </pic:spPr>
              </pic:pic>
            </a:graphicData>
          </a:graphic>
        </wp:inline>
      </w:drawing>
    </w:r>
  </w:p>
  <w:p w:rsidR="00F821C4" w:rsidRPr="00264C41" w:rsidRDefault="00F821C4" w:rsidP="00264C41">
    <w:pPr>
      <w:pStyle w:val="Header"/>
      <w:tabs>
        <w:tab w:val="clear" w:pos="8640"/>
        <w:tab w:val="right" w:pos="981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68BB"/>
    <w:multiLevelType w:val="hybridMultilevel"/>
    <w:tmpl w:val="2AE4C414"/>
    <w:lvl w:ilvl="0" w:tplc="0409000F">
      <w:start w:val="1"/>
      <w:numFmt w:val="decimal"/>
      <w:lvlText w:val="%1."/>
      <w:lvlJc w:val="left"/>
      <w:pPr>
        <w:ind w:left="720" w:hanging="360"/>
      </w:pPr>
      <w:rPr>
        <w:rFonts w:hint="default"/>
      </w:rPr>
    </w:lvl>
    <w:lvl w:ilvl="1" w:tplc="BBB8FA14">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A2E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3B6BE8"/>
    <w:multiLevelType w:val="hybridMultilevel"/>
    <w:tmpl w:val="673E262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BC1486"/>
    <w:multiLevelType w:val="singleLevel"/>
    <w:tmpl w:val="12F00260"/>
    <w:lvl w:ilvl="0">
      <w:start w:val="2"/>
      <w:numFmt w:val="upperLetter"/>
      <w:lvlText w:val="%1."/>
      <w:lvlJc w:val="left"/>
      <w:pPr>
        <w:tabs>
          <w:tab w:val="num" w:pos="855"/>
        </w:tabs>
        <w:ind w:left="855" w:hanging="360"/>
      </w:pPr>
      <w:rPr>
        <w:rFonts w:hint="default"/>
      </w:rPr>
    </w:lvl>
  </w:abstractNum>
  <w:abstractNum w:abstractNumId="4" w15:restartNumberingAfterBreak="0">
    <w:nsid w:val="1B6074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6659B2"/>
    <w:multiLevelType w:val="singleLevel"/>
    <w:tmpl w:val="92B0CFC4"/>
    <w:lvl w:ilvl="0">
      <w:start w:val="1"/>
      <w:numFmt w:val="decimal"/>
      <w:lvlText w:val="%1."/>
      <w:lvlJc w:val="left"/>
      <w:pPr>
        <w:tabs>
          <w:tab w:val="num" w:pos="495"/>
        </w:tabs>
        <w:ind w:left="495" w:hanging="495"/>
      </w:pPr>
      <w:rPr>
        <w:rFonts w:hint="default"/>
      </w:rPr>
    </w:lvl>
  </w:abstractNum>
  <w:abstractNum w:abstractNumId="6" w15:restartNumberingAfterBreak="0">
    <w:nsid w:val="243A0736"/>
    <w:multiLevelType w:val="hybridMultilevel"/>
    <w:tmpl w:val="55224C1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1E527E"/>
    <w:multiLevelType w:val="singleLevel"/>
    <w:tmpl w:val="83863DFC"/>
    <w:lvl w:ilvl="0">
      <w:start w:val="1"/>
      <w:numFmt w:val="none"/>
      <w:lvlText w:val="4)"/>
      <w:lvlJc w:val="left"/>
      <w:pPr>
        <w:tabs>
          <w:tab w:val="num" w:pos="360"/>
        </w:tabs>
        <w:ind w:left="360" w:hanging="360"/>
      </w:pPr>
      <w:rPr>
        <w:b/>
        <w:i w:val="0"/>
      </w:rPr>
    </w:lvl>
  </w:abstractNum>
  <w:abstractNum w:abstractNumId="8" w15:restartNumberingAfterBreak="0">
    <w:nsid w:val="2BE35400"/>
    <w:multiLevelType w:val="singleLevel"/>
    <w:tmpl w:val="F2428E12"/>
    <w:lvl w:ilvl="0">
      <w:start w:val="1"/>
      <w:numFmt w:val="decimal"/>
      <w:lvlText w:val="%1)"/>
      <w:lvlJc w:val="left"/>
      <w:pPr>
        <w:tabs>
          <w:tab w:val="num" w:pos="360"/>
        </w:tabs>
        <w:ind w:left="360" w:hanging="360"/>
      </w:pPr>
      <w:rPr>
        <w:rFonts w:hint="default"/>
      </w:rPr>
    </w:lvl>
  </w:abstractNum>
  <w:abstractNum w:abstractNumId="9" w15:restartNumberingAfterBreak="0">
    <w:nsid w:val="2C3C3A0B"/>
    <w:multiLevelType w:val="hybridMultilevel"/>
    <w:tmpl w:val="2AC880F0"/>
    <w:lvl w:ilvl="0" w:tplc="0602F03E">
      <w:numFmt w:val="bullet"/>
      <w:lvlText w:val="-"/>
      <w:lvlJc w:val="left"/>
      <w:pPr>
        <w:ind w:left="1620" w:hanging="360"/>
      </w:pPr>
      <w:rPr>
        <w:rFonts w:ascii="Calibri" w:eastAsia="Times New Roman" w:hAnsi="Calibri" w:cs="Calibr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2D294C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A559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FD79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71006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465217"/>
    <w:multiLevelType w:val="hybridMultilevel"/>
    <w:tmpl w:val="C1A8C9BE"/>
    <w:lvl w:ilvl="0" w:tplc="CCD6E132">
      <w:start w:val="5"/>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E2B94"/>
    <w:multiLevelType w:val="hybridMultilevel"/>
    <w:tmpl w:val="BC300E86"/>
    <w:lvl w:ilvl="0" w:tplc="0AF0DC6C">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4C285E05"/>
    <w:multiLevelType w:val="hybridMultilevel"/>
    <w:tmpl w:val="F7BCA4E2"/>
    <w:lvl w:ilvl="0" w:tplc="F05E0616">
      <w:start w:val="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6744D2"/>
    <w:multiLevelType w:val="singleLevel"/>
    <w:tmpl w:val="04090011"/>
    <w:lvl w:ilvl="0">
      <w:start w:val="1"/>
      <w:numFmt w:val="decimal"/>
      <w:lvlText w:val="%1)"/>
      <w:lvlJc w:val="left"/>
      <w:pPr>
        <w:tabs>
          <w:tab w:val="num" w:pos="360"/>
        </w:tabs>
        <w:ind w:left="360" w:hanging="360"/>
      </w:pPr>
    </w:lvl>
  </w:abstractNum>
  <w:abstractNum w:abstractNumId="18" w15:restartNumberingAfterBreak="0">
    <w:nsid w:val="4D032193"/>
    <w:multiLevelType w:val="hybridMultilevel"/>
    <w:tmpl w:val="ECDE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9E7926"/>
    <w:multiLevelType w:val="hybridMultilevel"/>
    <w:tmpl w:val="01404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1F90485"/>
    <w:multiLevelType w:val="hybridMultilevel"/>
    <w:tmpl w:val="ED8A85B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135F64"/>
    <w:multiLevelType w:val="hybridMultilevel"/>
    <w:tmpl w:val="070818E8"/>
    <w:lvl w:ilvl="0" w:tplc="9B3CF9F0">
      <w:start w:val="2"/>
      <w:numFmt w:val="bullet"/>
      <w:lvlText w:val="-"/>
      <w:lvlJc w:val="left"/>
      <w:pPr>
        <w:ind w:left="1965" w:hanging="360"/>
      </w:pPr>
      <w:rPr>
        <w:rFonts w:ascii="Calibri" w:eastAsia="Times New Roman" w:hAnsi="Calibri" w:cs="Calibri"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2" w15:restartNumberingAfterBreak="0">
    <w:nsid w:val="54C37897"/>
    <w:multiLevelType w:val="hybridMultilevel"/>
    <w:tmpl w:val="CA329A9E"/>
    <w:lvl w:ilvl="0" w:tplc="E4D41570">
      <w:numFmt w:val="bullet"/>
      <w:lvlText w:val="-"/>
      <w:lvlJc w:val="left"/>
      <w:pPr>
        <w:ind w:left="900" w:hanging="360"/>
      </w:pPr>
      <w:rPr>
        <w:rFonts w:ascii="Calibri" w:eastAsia="Times New Roman"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6D62A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88B1391"/>
    <w:multiLevelType w:val="singleLevel"/>
    <w:tmpl w:val="04090011"/>
    <w:lvl w:ilvl="0">
      <w:start w:val="1"/>
      <w:numFmt w:val="decimal"/>
      <w:lvlText w:val="%1)"/>
      <w:lvlJc w:val="left"/>
      <w:pPr>
        <w:tabs>
          <w:tab w:val="num" w:pos="360"/>
        </w:tabs>
        <w:ind w:left="360" w:hanging="360"/>
      </w:pPr>
      <w:rPr>
        <w:rFonts w:hint="default"/>
      </w:rPr>
    </w:lvl>
  </w:abstractNum>
  <w:abstractNum w:abstractNumId="25" w15:restartNumberingAfterBreak="0">
    <w:nsid w:val="594739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C0166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FA0C25"/>
    <w:multiLevelType w:val="singleLevel"/>
    <w:tmpl w:val="0FEAE34E"/>
    <w:lvl w:ilvl="0">
      <w:start w:val="23"/>
      <w:numFmt w:val="none"/>
      <w:lvlText w:val="3)"/>
      <w:lvlJc w:val="left"/>
      <w:pPr>
        <w:tabs>
          <w:tab w:val="num" w:pos="360"/>
        </w:tabs>
        <w:ind w:left="360" w:hanging="360"/>
      </w:pPr>
    </w:lvl>
  </w:abstractNum>
  <w:abstractNum w:abstractNumId="28" w15:restartNumberingAfterBreak="0">
    <w:nsid w:val="639D49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AD30F9"/>
    <w:multiLevelType w:val="hybridMultilevel"/>
    <w:tmpl w:val="96FEFA26"/>
    <w:lvl w:ilvl="0" w:tplc="9794B63C">
      <w:start w:val="2013"/>
      <w:numFmt w:val="bullet"/>
      <w:lvlText w:val="-"/>
      <w:lvlJc w:val="left"/>
      <w:pPr>
        <w:ind w:left="390" w:hanging="360"/>
      </w:pPr>
      <w:rPr>
        <w:rFonts w:ascii="Calibri" w:eastAsia="Times New Roman"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0" w15:restartNumberingAfterBreak="0">
    <w:nsid w:val="653560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91340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1742C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60B4C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69F78AD"/>
    <w:multiLevelType w:val="singleLevel"/>
    <w:tmpl w:val="83863DFC"/>
    <w:lvl w:ilvl="0">
      <w:start w:val="1"/>
      <w:numFmt w:val="none"/>
      <w:lvlText w:val="4)"/>
      <w:lvlJc w:val="left"/>
      <w:pPr>
        <w:tabs>
          <w:tab w:val="num" w:pos="360"/>
        </w:tabs>
        <w:ind w:left="360" w:hanging="360"/>
      </w:pPr>
      <w:rPr>
        <w:b/>
        <w:i w:val="0"/>
      </w:rPr>
    </w:lvl>
  </w:abstractNum>
  <w:abstractNum w:abstractNumId="35" w15:restartNumberingAfterBreak="0">
    <w:nsid w:val="76D64D2A"/>
    <w:multiLevelType w:val="hybridMultilevel"/>
    <w:tmpl w:val="695672A6"/>
    <w:lvl w:ilvl="0" w:tplc="96E691E4">
      <w:numFmt w:val="bullet"/>
      <w:lvlText w:val="-"/>
      <w:lvlJc w:val="left"/>
      <w:pPr>
        <w:ind w:left="465" w:hanging="360"/>
      </w:pPr>
      <w:rPr>
        <w:rFonts w:ascii="Calibri" w:eastAsia="Times New Roman"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6" w15:restartNumberingAfterBreak="0">
    <w:nsid w:val="7A5C654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17"/>
  </w:num>
  <w:num w:numId="3">
    <w:abstractNumId w:val="27"/>
  </w:num>
  <w:num w:numId="4">
    <w:abstractNumId w:val="36"/>
  </w:num>
  <w:num w:numId="5">
    <w:abstractNumId w:val="26"/>
  </w:num>
  <w:num w:numId="6">
    <w:abstractNumId w:val="13"/>
  </w:num>
  <w:num w:numId="7">
    <w:abstractNumId w:val="10"/>
  </w:num>
  <w:num w:numId="8">
    <w:abstractNumId w:val="28"/>
  </w:num>
  <w:num w:numId="9">
    <w:abstractNumId w:val="30"/>
  </w:num>
  <w:num w:numId="10">
    <w:abstractNumId w:val="11"/>
  </w:num>
  <w:num w:numId="11">
    <w:abstractNumId w:val="25"/>
  </w:num>
  <w:num w:numId="12">
    <w:abstractNumId w:val="23"/>
  </w:num>
  <w:num w:numId="13">
    <w:abstractNumId w:val="31"/>
  </w:num>
  <w:num w:numId="14">
    <w:abstractNumId w:val="4"/>
  </w:num>
  <w:num w:numId="15">
    <w:abstractNumId w:val="33"/>
  </w:num>
  <w:num w:numId="16">
    <w:abstractNumId w:val="12"/>
  </w:num>
  <w:num w:numId="17">
    <w:abstractNumId w:val="1"/>
  </w:num>
  <w:num w:numId="18">
    <w:abstractNumId w:val="32"/>
  </w:num>
  <w:num w:numId="19">
    <w:abstractNumId w:val="8"/>
  </w:num>
  <w:num w:numId="20">
    <w:abstractNumId w:val="7"/>
  </w:num>
  <w:num w:numId="21">
    <w:abstractNumId w:val="34"/>
  </w:num>
  <w:num w:numId="22">
    <w:abstractNumId w:val="5"/>
  </w:num>
  <w:num w:numId="23">
    <w:abstractNumId w:val="3"/>
  </w:num>
  <w:num w:numId="24">
    <w:abstractNumId w:val="20"/>
  </w:num>
  <w:num w:numId="25">
    <w:abstractNumId w:val="2"/>
  </w:num>
  <w:num w:numId="26">
    <w:abstractNumId w:val="6"/>
  </w:num>
  <w:num w:numId="27">
    <w:abstractNumId w:val="16"/>
  </w:num>
  <w:num w:numId="28">
    <w:abstractNumId w:val="0"/>
  </w:num>
  <w:num w:numId="29">
    <w:abstractNumId w:val="19"/>
  </w:num>
  <w:num w:numId="30">
    <w:abstractNumId w:val="21"/>
  </w:num>
  <w:num w:numId="31">
    <w:abstractNumId w:val="22"/>
  </w:num>
  <w:num w:numId="32">
    <w:abstractNumId w:val="35"/>
  </w:num>
  <w:num w:numId="33">
    <w:abstractNumId w:val="9"/>
  </w:num>
  <w:num w:numId="34">
    <w:abstractNumId w:val="15"/>
  </w:num>
  <w:num w:numId="35">
    <w:abstractNumId w:val="14"/>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808"/>
    <w:rsid w:val="000033A0"/>
    <w:rsid w:val="00006A83"/>
    <w:rsid w:val="0001130F"/>
    <w:rsid w:val="000170DB"/>
    <w:rsid w:val="00017E92"/>
    <w:rsid w:val="00021762"/>
    <w:rsid w:val="00024C16"/>
    <w:rsid w:val="00033A9D"/>
    <w:rsid w:val="00034B3C"/>
    <w:rsid w:val="00040488"/>
    <w:rsid w:val="0004109D"/>
    <w:rsid w:val="000430F2"/>
    <w:rsid w:val="00045E24"/>
    <w:rsid w:val="00045EFF"/>
    <w:rsid w:val="00060286"/>
    <w:rsid w:val="00072D1F"/>
    <w:rsid w:val="00075313"/>
    <w:rsid w:val="000765F5"/>
    <w:rsid w:val="00076A29"/>
    <w:rsid w:val="000803FC"/>
    <w:rsid w:val="000838F5"/>
    <w:rsid w:val="00091EF8"/>
    <w:rsid w:val="000923E1"/>
    <w:rsid w:val="00093808"/>
    <w:rsid w:val="000A3B7F"/>
    <w:rsid w:val="000A4FCF"/>
    <w:rsid w:val="000A51AA"/>
    <w:rsid w:val="000A726A"/>
    <w:rsid w:val="000A7B09"/>
    <w:rsid w:val="000B3E53"/>
    <w:rsid w:val="000B5627"/>
    <w:rsid w:val="000B791F"/>
    <w:rsid w:val="000C0638"/>
    <w:rsid w:val="000C2978"/>
    <w:rsid w:val="000C5DAC"/>
    <w:rsid w:val="000C6EDF"/>
    <w:rsid w:val="000D066B"/>
    <w:rsid w:val="000D2CFA"/>
    <w:rsid w:val="000D4EC2"/>
    <w:rsid w:val="000E07DF"/>
    <w:rsid w:val="000E2289"/>
    <w:rsid w:val="000E2D88"/>
    <w:rsid w:val="000E697F"/>
    <w:rsid w:val="000F1AEB"/>
    <w:rsid w:val="000F1CAA"/>
    <w:rsid w:val="000F46EF"/>
    <w:rsid w:val="000F7855"/>
    <w:rsid w:val="0010008D"/>
    <w:rsid w:val="00104333"/>
    <w:rsid w:val="00106037"/>
    <w:rsid w:val="00106DD0"/>
    <w:rsid w:val="001131E1"/>
    <w:rsid w:val="001164DE"/>
    <w:rsid w:val="001170FC"/>
    <w:rsid w:val="001175E5"/>
    <w:rsid w:val="00121661"/>
    <w:rsid w:val="00123EC5"/>
    <w:rsid w:val="001400D1"/>
    <w:rsid w:val="00140FD6"/>
    <w:rsid w:val="00141C31"/>
    <w:rsid w:val="00151AD2"/>
    <w:rsid w:val="0015472C"/>
    <w:rsid w:val="00160924"/>
    <w:rsid w:val="001615EB"/>
    <w:rsid w:val="00162325"/>
    <w:rsid w:val="0016421F"/>
    <w:rsid w:val="00167BDB"/>
    <w:rsid w:val="00170AEB"/>
    <w:rsid w:val="00171805"/>
    <w:rsid w:val="00174C64"/>
    <w:rsid w:val="00176E55"/>
    <w:rsid w:val="00177766"/>
    <w:rsid w:val="001803B3"/>
    <w:rsid w:val="00183BED"/>
    <w:rsid w:val="00190225"/>
    <w:rsid w:val="0019383A"/>
    <w:rsid w:val="00193CD2"/>
    <w:rsid w:val="001A2CDD"/>
    <w:rsid w:val="001A2CFD"/>
    <w:rsid w:val="001A355E"/>
    <w:rsid w:val="001A37F5"/>
    <w:rsid w:val="001A438F"/>
    <w:rsid w:val="001A5C79"/>
    <w:rsid w:val="001A64C5"/>
    <w:rsid w:val="001B234D"/>
    <w:rsid w:val="001B282D"/>
    <w:rsid w:val="001B57C8"/>
    <w:rsid w:val="001B5D68"/>
    <w:rsid w:val="001C072C"/>
    <w:rsid w:val="001C1857"/>
    <w:rsid w:val="001C1F53"/>
    <w:rsid w:val="001C6CA3"/>
    <w:rsid w:val="001D1D9B"/>
    <w:rsid w:val="001E03F5"/>
    <w:rsid w:val="001E0EE2"/>
    <w:rsid w:val="001E1300"/>
    <w:rsid w:val="001E24A8"/>
    <w:rsid w:val="001E31F6"/>
    <w:rsid w:val="001E44E5"/>
    <w:rsid w:val="001E50E6"/>
    <w:rsid w:val="001F3D46"/>
    <w:rsid w:val="001F430E"/>
    <w:rsid w:val="00200BE1"/>
    <w:rsid w:val="0020215D"/>
    <w:rsid w:val="00202DF4"/>
    <w:rsid w:val="0020344D"/>
    <w:rsid w:val="0020498C"/>
    <w:rsid w:val="0020691A"/>
    <w:rsid w:val="00210F83"/>
    <w:rsid w:val="0021176B"/>
    <w:rsid w:val="00212835"/>
    <w:rsid w:val="00213B10"/>
    <w:rsid w:val="0021758C"/>
    <w:rsid w:val="00222FF6"/>
    <w:rsid w:val="00224A0E"/>
    <w:rsid w:val="00224F0F"/>
    <w:rsid w:val="00225F08"/>
    <w:rsid w:val="00230289"/>
    <w:rsid w:val="0023312B"/>
    <w:rsid w:val="00237541"/>
    <w:rsid w:val="00237C3D"/>
    <w:rsid w:val="00247F15"/>
    <w:rsid w:val="00252FC1"/>
    <w:rsid w:val="00261A02"/>
    <w:rsid w:val="0026391B"/>
    <w:rsid w:val="00264533"/>
    <w:rsid w:val="00264C41"/>
    <w:rsid w:val="00264F89"/>
    <w:rsid w:val="00265687"/>
    <w:rsid w:val="00273B3C"/>
    <w:rsid w:val="0027428A"/>
    <w:rsid w:val="0027442C"/>
    <w:rsid w:val="00274D08"/>
    <w:rsid w:val="002817FA"/>
    <w:rsid w:val="00281CB8"/>
    <w:rsid w:val="0028269A"/>
    <w:rsid w:val="002826C3"/>
    <w:rsid w:val="0028645F"/>
    <w:rsid w:val="00287834"/>
    <w:rsid w:val="00287FB7"/>
    <w:rsid w:val="002956C9"/>
    <w:rsid w:val="0029723E"/>
    <w:rsid w:val="002A5716"/>
    <w:rsid w:val="002B216F"/>
    <w:rsid w:val="002B6251"/>
    <w:rsid w:val="002C611E"/>
    <w:rsid w:val="002D774D"/>
    <w:rsid w:val="002E4879"/>
    <w:rsid w:val="002E5038"/>
    <w:rsid w:val="002E50EB"/>
    <w:rsid w:val="002E6493"/>
    <w:rsid w:val="002F36D7"/>
    <w:rsid w:val="002F7E56"/>
    <w:rsid w:val="003006B0"/>
    <w:rsid w:val="00304475"/>
    <w:rsid w:val="0031254D"/>
    <w:rsid w:val="00312AA4"/>
    <w:rsid w:val="00312BCA"/>
    <w:rsid w:val="00316BDD"/>
    <w:rsid w:val="00317725"/>
    <w:rsid w:val="00317BCC"/>
    <w:rsid w:val="0032608C"/>
    <w:rsid w:val="003274BF"/>
    <w:rsid w:val="00330929"/>
    <w:rsid w:val="00331A2A"/>
    <w:rsid w:val="00333876"/>
    <w:rsid w:val="0033499C"/>
    <w:rsid w:val="00336913"/>
    <w:rsid w:val="00343321"/>
    <w:rsid w:val="00344428"/>
    <w:rsid w:val="00346E59"/>
    <w:rsid w:val="00350743"/>
    <w:rsid w:val="003514FA"/>
    <w:rsid w:val="0036156D"/>
    <w:rsid w:val="00362453"/>
    <w:rsid w:val="00377EC5"/>
    <w:rsid w:val="00382A46"/>
    <w:rsid w:val="00384895"/>
    <w:rsid w:val="00392F4E"/>
    <w:rsid w:val="0039351A"/>
    <w:rsid w:val="0039612B"/>
    <w:rsid w:val="00396E00"/>
    <w:rsid w:val="003972FB"/>
    <w:rsid w:val="003A5EA0"/>
    <w:rsid w:val="003B2CC4"/>
    <w:rsid w:val="003C4028"/>
    <w:rsid w:val="003C5DCF"/>
    <w:rsid w:val="003C612E"/>
    <w:rsid w:val="003C6A1A"/>
    <w:rsid w:val="003C74DD"/>
    <w:rsid w:val="003D0A37"/>
    <w:rsid w:val="003D10F1"/>
    <w:rsid w:val="003D176E"/>
    <w:rsid w:val="003D207C"/>
    <w:rsid w:val="003D5775"/>
    <w:rsid w:val="003D7E5C"/>
    <w:rsid w:val="003E5116"/>
    <w:rsid w:val="003E78BA"/>
    <w:rsid w:val="003F65A7"/>
    <w:rsid w:val="00400ACF"/>
    <w:rsid w:val="00404F2D"/>
    <w:rsid w:val="0041766B"/>
    <w:rsid w:val="00417C8D"/>
    <w:rsid w:val="004255B4"/>
    <w:rsid w:val="00426FD1"/>
    <w:rsid w:val="00427898"/>
    <w:rsid w:val="00434AE7"/>
    <w:rsid w:val="00436CE4"/>
    <w:rsid w:val="0043732E"/>
    <w:rsid w:val="004376EB"/>
    <w:rsid w:val="00442351"/>
    <w:rsid w:val="00442C0A"/>
    <w:rsid w:val="004445D1"/>
    <w:rsid w:val="00444BDA"/>
    <w:rsid w:val="00452754"/>
    <w:rsid w:val="00452FA5"/>
    <w:rsid w:val="0045416C"/>
    <w:rsid w:val="0045457A"/>
    <w:rsid w:val="0045616A"/>
    <w:rsid w:val="0045651F"/>
    <w:rsid w:val="00460C0D"/>
    <w:rsid w:val="00461D44"/>
    <w:rsid w:val="00465975"/>
    <w:rsid w:val="00466730"/>
    <w:rsid w:val="00466BF9"/>
    <w:rsid w:val="00466F0A"/>
    <w:rsid w:val="00467C32"/>
    <w:rsid w:val="004710A5"/>
    <w:rsid w:val="0047510B"/>
    <w:rsid w:val="00492477"/>
    <w:rsid w:val="004A76E4"/>
    <w:rsid w:val="004A7C46"/>
    <w:rsid w:val="004B277E"/>
    <w:rsid w:val="004B2E10"/>
    <w:rsid w:val="004B476E"/>
    <w:rsid w:val="004B53C8"/>
    <w:rsid w:val="004B572D"/>
    <w:rsid w:val="004C3ABB"/>
    <w:rsid w:val="004C4EFE"/>
    <w:rsid w:val="004C6900"/>
    <w:rsid w:val="004C6967"/>
    <w:rsid w:val="004D6397"/>
    <w:rsid w:val="004D6972"/>
    <w:rsid w:val="004D6FFF"/>
    <w:rsid w:val="004D708F"/>
    <w:rsid w:val="004D7DDF"/>
    <w:rsid w:val="004E30EA"/>
    <w:rsid w:val="004E7A7E"/>
    <w:rsid w:val="004F2459"/>
    <w:rsid w:val="004F251C"/>
    <w:rsid w:val="004F2696"/>
    <w:rsid w:val="004F2C71"/>
    <w:rsid w:val="004F56AB"/>
    <w:rsid w:val="004F7E35"/>
    <w:rsid w:val="00501B4F"/>
    <w:rsid w:val="005044AF"/>
    <w:rsid w:val="00505E23"/>
    <w:rsid w:val="00510B5C"/>
    <w:rsid w:val="0051278A"/>
    <w:rsid w:val="005156D9"/>
    <w:rsid w:val="00520878"/>
    <w:rsid w:val="00522334"/>
    <w:rsid w:val="00522738"/>
    <w:rsid w:val="00524DA7"/>
    <w:rsid w:val="0053520B"/>
    <w:rsid w:val="00541CA5"/>
    <w:rsid w:val="00545F4E"/>
    <w:rsid w:val="00547B09"/>
    <w:rsid w:val="00547C19"/>
    <w:rsid w:val="0055171C"/>
    <w:rsid w:val="00552701"/>
    <w:rsid w:val="00555189"/>
    <w:rsid w:val="005561F9"/>
    <w:rsid w:val="00561986"/>
    <w:rsid w:val="005620F1"/>
    <w:rsid w:val="005629D0"/>
    <w:rsid w:val="00570CF5"/>
    <w:rsid w:val="00574DEE"/>
    <w:rsid w:val="005816CD"/>
    <w:rsid w:val="00584173"/>
    <w:rsid w:val="00591002"/>
    <w:rsid w:val="00592F61"/>
    <w:rsid w:val="00595827"/>
    <w:rsid w:val="005B0F14"/>
    <w:rsid w:val="005B195B"/>
    <w:rsid w:val="005B2459"/>
    <w:rsid w:val="005B5934"/>
    <w:rsid w:val="005B5945"/>
    <w:rsid w:val="005B66AD"/>
    <w:rsid w:val="005C1ED0"/>
    <w:rsid w:val="005C7894"/>
    <w:rsid w:val="005D7295"/>
    <w:rsid w:val="005D758E"/>
    <w:rsid w:val="005D7C95"/>
    <w:rsid w:val="005D7DA5"/>
    <w:rsid w:val="005E156D"/>
    <w:rsid w:val="005F64A5"/>
    <w:rsid w:val="005F7BD3"/>
    <w:rsid w:val="005F7E2F"/>
    <w:rsid w:val="00603BA5"/>
    <w:rsid w:val="00611084"/>
    <w:rsid w:val="00612EBE"/>
    <w:rsid w:val="0061371A"/>
    <w:rsid w:val="00613B5B"/>
    <w:rsid w:val="00615705"/>
    <w:rsid w:val="00616E3C"/>
    <w:rsid w:val="00632557"/>
    <w:rsid w:val="00632930"/>
    <w:rsid w:val="0063528B"/>
    <w:rsid w:val="00635D18"/>
    <w:rsid w:val="00637675"/>
    <w:rsid w:val="006411C2"/>
    <w:rsid w:val="00643238"/>
    <w:rsid w:val="006435F7"/>
    <w:rsid w:val="00646625"/>
    <w:rsid w:val="0065694F"/>
    <w:rsid w:val="00660171"/>
    <w:rsid w:val="0066018B"/>
    <w:rsid w:val="00667226"/>
    <w:rsid w:val="00667820"/>
    <w:rsid w:val="00667C08"/>
    <w:rsid w:val="00672EAC"/>
    <w:rsid w:val="006756D6"/>
    <w:rsid w:val="00677187"/>
    <w:rsid w:val="006803B5"/>
    <w:rsid w:val="00683274"/>
    <w:rsid w:val="00684C51"/>
    <w:rsid w:val="00692AB0"/>
    <w:rsid w:val="00694081"/>
    <w:rsid w:val="00696034"/>
    <w:rsid w:val="00697D61"/>
    <w:rsid w:val="00697D85"/>
    <w:rsid w:val="006A2548"/>
    <w:rsid w:val="006B21CE"/>
    <w:rsid w:val="006C27EF"/>
    <w:rsid w:val="006C36B7"/>
    <w:rsid w:val="006C5BD5"/>
    <w:rsid w:val="006C6EF5"/>
    <w:rsid w:val="006D1024"/>
    <w:rsid w:val="006D372F"/>
    <w:rsid w:val="006D4C1B"/>
    <w:rsid w:val="006D5A8B"/>
    <w:rsid w:val="006D6588"/>
    <w:rsid w:val="006E5BD1"/>
    <w:rsid w:val="00700556"/>
    <w:rsid w:val="007021A3"/>
    <w:rsid w:val="00711378"/>
    <w:rsid w:val="00711827"/>
    <w:rsid w:val="007137F2"/>
    <w:rsid w:val="00720BD2"/>
    <w:rsid w:val="0072338D"/>
    <w:rsid w:val="007308A4"/>
    <w:rsid w:val="0073090D"/>
    <w:rsid w:val="007316F7"/>
    <w:rsid w:val="00732EF6"/>
    <w:rsid w:val="007346D3"/>
    <w:rsid w:val="00735712"/>
    <w:rsid w:val="0073633F"/>
    <w:rsid w:val="00740DCB"/>
    <w:rsid w:val="00741EF5"/>
    <w:rsid w:val="00746679"/>
    <w:rsid w:val="00750352"/>
    <w:rsid w:val="00750F80"/>
    <w:rsid w:val="00752D2C"/>
    <w:rsid w:val="00755052"/>
    <w:rsid w:val="0075694E"/>
    <w:rsid w:val="007603AF"/>
    <w:rsid w:val="00764A81"/>
    <w:rsid w:val="00766175"/>
    <w:rsid w:val="00770BC4"/>
    <w:rsid w:val="00776251"/>
    <w:rsid w:val="00790AD8"/>
    <w:rsid w:val="007959F2"/>
    <w:rsid w:val="00795F2D"/>
    <w:rsid w:val="007A1F2F"/>
    <w:rsid w:val="007A227B"/>
    <w:rsid w:val="007A2DB9"/>
    <w:rsid w:val="007A3332"/>
    <w:rsid w:val="007A3426"/>
    <w:rsid w:val="007A3E4A"/>
    <w:rsid w:val="007A57E5"/>
    <w:rsid w:val="007A5EB1"/>
    <w:rsid w:val="007B01EB"/>
    <w:rsid w:val="007B1E6A"/>
    <w:rsid w:val="007B27F9"/>
    <w:rsid w:val="007C114D"/>
    <w:rsid w:val="007C585A"/>
    <w:rsid w:val="007D09FB"/>
    <w:rsid w:val="007D28B2"/>
    <w:rsid w:val="007D2D87"/>
    <w:rsid w:val="007D3E60"/>
    <w:rsid w:val="007D6637"/>
    <w:rsid w:val="007E0D95"/>
    <w:rsid w:val="007E123B"/>
    <w:rsid w:val="007E7705"/>
    <w:rsid w:val="007F18C3"/>
    <w:rsid w:val="007F4BF4"/>
    <w:rsid w:val="00804D0A"/>
    <w:rsid w:val="008119C7"/>
    <w:rsid w:val="00813663"/>
    <w:rsid w:val="00814D56"/>
    <w:rsid w:val="00817327"/>
    <w:rsid w:val="008213C6"/>
    <w:rsid w:val="008249B0"/>
    <w:rsid w:val="00827067"/>
    <w:rsid w:val="00830982"/>
    <w:rsid w:val="00837E90"/>
    <w:rsid w:val="00840058"/>
    <w:rsid w:val="00840595"/>
    <w:rsid w:val="00840EDD"/>
    <w:rsid w:val="0084119A"/>
    <w:rsid w:val="008427B7"/>
    <w:rsid w:val="00842E95"/>
    <w:rsid w:val="008442B6"/>
    <w:rsid w:val="00851206"/>
    <w:rsid w:val="008543FC"/>
    <w:rsid w:val="008546D5"/>
    <w:rsid w:val="0085784C"/>
    <w:rsid w:val="00861D24"/>
    <w:rsid w:val="00867F40"/>
    <w:rsid w:val="00870A95"/>
    <w:rsid w:val="00870D24"/>
    <w:rsid w:val="00874739"/>
    <w:rsid w:val="00877B6A"/>
    <w:rsid w:val="008808A9"/>
    <w:rsid w:val="008810EE"/>
    <w:rsid w:val="008831A7"/>
    <w:rsid w:val="008844ED"/>
    <w:rsid w:val="008854DB"/>
    <w:rsid w:val="00893165"/>
    <w:rsid w:val="00894007"/>
    <w:rsid w:val="008957A1"/>
    <w:rsid w:val="008A34E3"/>
    <w:rsid w:val="008A7394"/>
    <w:rsid w:val="008B2960"/>
    <w:rsid w:val="008B40F9"/>
    <w:rsid w:val="008B7482"/>
    <w:rsid w:val="008B7FBA"/>
    <w:rsid w:val="008C5688"/>
    <w:rsid w:val="008D01A9"/>
    <w:rsid w:val="008D025A"/>
    <w:rsid w:val="008D114F"/>
    <w:rsid w:val="008D1F1C"/>
    <w:rsid w:val="008D33E9"/>
    <w:rsid w:val="008D59FF"/>
    <w:rsid w:val="008D7349"/>
    <w:rsid w:val="008E0634"/>
    <w:rsid w:val="008E1C24"/>
    <w:rsid w:val="008E41A6"/>
    <w:rsid w:val="008E5B6C"/>
    <w:rsid w:val="008F38EE"/>
    <w:rsid w:val="008F4E3E"/>
    <w:rsid w:val="008F549C"/>
    <w:rsid w:val="008F6ED0"/>
    <w:rsid w:val="00902F78"/>
    <w:rsid w:val="0090529A"/>
    <w:rsid w:val="00914FA3"/>
    <w:rsid w:val="00914FD2"/>
    <w:rsid w:val="00915F70"/>
    <w:rsid w:val="009169F5"/>
    <w:rsid w:val="00917C84"/>
    <w:rsid w:val="00922190"/>
    <w:rsid w:val="00922536"/>
    <w:rsid w:val="00926FD7"/>
    <w:rsid w:val="00927061"/>
    <w:rsid w:val="009315F1"/>
    <w:rsid w:val="009315F6"/>
    <w:rsid w:val="00934A8D"/>
    <w:rsid w:val="00941B68"/>
    <w:rsid w:val="00942549"/>
    <w:rsid w:val="00944CF4"/>
    <w:rsid w:val="0095213F"/>
    <w:rsid w:val="00957F5B"/>
    <w:rsid w:val="009613F9"/>
    <w:rsid w:val="009704D0"/>
    <w:rsid w:val="00971196"/>
    <w:rsid w:val="00971817"/>
    <w:rsid w:val="00972801"/>
    <w:rsid w:val="00974351"/>
    <w:rsid w:val="00974F65"/>
    <w:rsid w:val="00977FAD"/>
    <w:rsid w:val="009809D5"/>
    <w:rsid w:val="00981CA4"/>
    <w:rsid w:val="00986187"/>
    <w:rsid w:val="00994081"/>
    <w:rsid w:val="00995196"/>
    <w:rsid w:val="00995490"/>
    <w:rsid w:val="0099644C"/>
    <w:rsid w:val="00997B28"/>
    <w:rsid w:val="009A0AC7"/>
    <w:rsid w:val="009A6D31"/>
    <w:rsid w:val="009B1C36"/>
    <w:rsid w:val="009B23D4"/>
    <w:rsid w:val="009B30AB"/>
    <w:rsid w:val="009B4177"/>
    <w:rsid w:val="009B6784"/>
    <w:rsid w:val="009B7A8E"/>
    <w:rsid w:val="009C1A0B"/>
    <w:rsid w:val="009C4317"/>
    <w:rsid w:val="009C7363"/>
    <w:rsid w:val="009D39AF"/>
    <w:rsid w:val="009D6BF4"/>
    <w:rsid w:val="009E1CA7"/>
    <w:rsid w:val="009E6A20"/>
    <w:rsid w:val="009F3379"/>
    <w:rsid w:val="00A15468"/>
    <w:rsid w:val="00A232E0"/>
    <w:rsid w:val="00A257B2"/>
    <w:rsid w:val="00A26E9B"/>
    <w:rsid w:val="00A31AA3"/>
    <w:rsid w:val="00A32E55"/>
    <w:rsid w:val="00A35062"/>
    <w:rsid w:val="00A35195"/>
    <w:rsid w:val="00A411E2"/>
    <w:rsid w:val="00A430F7"/>
    <w:rsid w:val="00A4400C"/>
    <w:rsid w:val="00A456CB"/>
    <w:rsid w:val="00A46411"/>
    <w:rsid w:val="00A51322"/>
    <w:rsid w:val="00A56201"/>
    <w:rsid w:val="00A566FD"/>
    <w:rsid w:val="00A65744"/>
    <w:rsid w:val="00A66DAD"/>
    <w:rsid w:val="00A6739F"/>
    <w:rsid w:val="00A7032D"/>
    <w:rsid w:val="00A7072C"/>
    <w:rsid w:val="00A76F9E"/>
    <w:rsid w:val="00A81AD1"/>
    <w:rsid w:val="00A854A6"/>
    <w:rsid w:val="00A92345"/>
    <w:rsid w:val="00A95764"/>
    <w:rsid w:val="00A96057"/>
    <w:rsid w:val="00A9658B"/>
    <w:rsid w:val="00A97DE0"/>
    <w:rsid w:val="00AA04DE"/>
    <w:rsid w:val="00AA616B"/>
    <w:rsid w:val="00AA7D84"/>
    <w:rsid w:val="00AB0042"/>
    <w:rsid w:val="00AB00DA"/>
    <w:rsid w:val="00AB0564"/>
    <w:rsid w:val="00AB07BB"/>
    <w:rsid w:val="00AB0802"/>
    <w:rsid w:val="00AB1AB7"/>
    <w:rsid w:val="00AB22C1"/>
    <w:rsid w:val="00AB363B"/>
    <w:rsid w:val="00AB3768"/>
    <w:rsid w:val="00AC194D"/>
    <w:rsid w:val="00AC4888"/>
    <w:rsid w:val="00AC4BF9"/>
    <w:rsid w:val="00AD6384"/>
    <w:rsid w:val="00AE218B"/>
    <w:rsid w:val="00AE5DE3"/>
    <w:rsid w:val="00AF15A2"/>
    <w:rsid w:val="00B0188F"/>
    <w:rsid w:val="00B06140"/>
    <w:rsid w:val="00B15021"/>
    <w:rsid w:val="00B234A4"/>
    <w:rsid w:val="00B2469C"/>
    <w:rsid w:val="00B2761C"/>
    <w:rsid w:val="00B422F2"/>
    <w:rsid w:val="00B461D4"/>
    <w:rsid w:val="00B53148"/>
    <w:rsid w:val="00B5462A"/>
    <w:rsid w:val="00B559F6"/>
    <w:rsid w:val="00B61965"/>
    <w:rsid w:val="00B65477"/>
    <w:rsid w:val="00B72C1A"/>
    <w:rsid w:val="00B73F95"/>
    <w:rsid w:val="00B744A0"/>
    <w:rsid w:val="00B76057"/>
    <w:rsid w:val="00B80717"/>
    <w:rsid w:val="00B80E40"/>
    <w:rsid w:val="00BA3A61"/>
    <w:rsid w:val="00BA4A15"/>
    <w:rsid w:val="00BC336E"/>
    <w:rsid w:val="00BC40F9"/>
    <w:rsid w:val="00BC4EA8"/>
    <w:rsid w:val="00BE1BBF"/>
    <w:rsid w:val="00BE2191"/>
    <w:rsid w:val="00BE5018"/>
    <w:rsid w:val="00BF1BA2"/>
    <w:rsid w:val="00BF72EA"/>
    <w:rsid w:val="00C02CD7"/>
    <w:rsid w:val="00C02E57"/>
    <w:rsid w:val="00C061F1"/>
    <w:rsid w:val="00C06940"/>
    <w:rsid w:val="00C114EE"/>
    <w:rsid w:val="00C11C7C"/>
    <w:rsid w:val="00C14EA7"/>
    <w:rsid w:val="00C239D5"/>
    <w:rsid w:val="00C26433"/>
    <w:rsid w:val="00C27C7A"/>
    <w:rsid w:val="00C3244B"/>
    <w:rsid w:val="00C36FB6"/>
    <w:rsid w:val="00C40CD7"/>
    <w:rsid w:val="00C42686"/>
    <w:rsid w:val="00C43F88"/>
    <w:rsid w:val="00C508BA"/>
    <w:rsid w:val="00C53202"/>
    <w:rsid w:val="00C5578D"/>
    <w:rsid w:val="00C60B07"/>
    <w:rsid w:val="00C612F0"/>
    <w:rsid w:val="00C61801"/>
    <w:rsid w:val="00C65B87"/>
    <w:rsid w:val="00C669A6"/>
    <w:rsid w:val="00C671C1"/>
    <w:rsid w:val="00C708D8"/>
    <w:rsid w:val="00C71B94"/>
    <w:rsid w:val="00C75B56"/>
    <w:rsid w:val="00C762DC"/>
    <w:rsid w:val="00C770EA"/>
    <w:rsid w:val="00C8033F"/>
    <w:rsid w:val="00C8445A"/>
    <w:rsid w:val="00C86A22"/>
    <w:rsid w:val="00C910CA"/>
    <w:rsid w:val="00C91A3E"/>
    <w:rsid w:val="00C94503"/>
    <w:rsid w:val="00CA30E2"/>
    <w:rsid w:val="00CA3194"/>
    <w:rsid w:val="00CA4CFB"/>
    <w:rsid w:val="00CB0C34"/>
    <w:rsid w:val="00CB14F0"/>
    <w:rsid w:val="00CB6ED5"/>
    <w:rsid w:val="00CC1AE1"/>
    <w:rsid w:val="00CC37BB"/>
    <w:rsid w:val="00CC3E2E"/>
    <w:rsid w:val="00CC5B46"/>
    <w:rsid w:val="00CC61EF"/>
    <w:rsid w:val="00CF1110"/>
    <w:rsid w:val="00CF1AAD"/>
    <w:rsid w:val="00D00D74"/>
    <w:rsid w:val="00D0125A"/>
    <w:rsid w:val="00D01D36"/>
    <w:rsid w:val="00D01E0C"/>
    <w:rsid w:val="00D02F45"/>
    <w:rsid w:val="00D03623"/>
    <w:rsid w:val="00D07A49"/>
    <w:rsid w:val="00D1523D"/>
    <w:rsid w:val="00D203EC"/>
    <w:rsid w:val="00D21AD0"/>
    <w:rsid w:val="00D335A8"/>
    <w:rsid w:val="00D44BE1"/>
    <w:rsid w:val="00D44C01"/>
    <w:rsid w:val="00D45FB9"/>
    <w:rsid w:val="00D468C0"/>
    <w:rsid w:val="00D479E5"/>
    <w:rsid w:val="00D53E45"/>
    <w:rsid w:val="00D55BC0"/>
    <w:rsid w:val="00D55DCC"/>
    <w:rsid w:val="00D56080"/>
    <w:rsid w:val="00D57264"/>
    <w:rsid w:val="00D62A52"/>
    <w:rsid w:val="00D63740"/>
    <w:rsid w:val="00D6476C"/>
    <w:rsid w:val="00D656AE"/>
    <w:rsid w:val="00D82BD5"/>
    <w:rsid w:val="00D86A42"/>
    <w:rsid w:val="00D90FC7"/>
    <w:rsid w:val="00DA05BA"/>
    <w:rsid w:val="00DA10C5"/>
    <w:rsid w:val="00DA4ACA"/>
    <w:rsid w:val="00DA5786"/>
    <w:rsid w:val="00DA5793"/>
    <w:rsid w:val="00DA62ED"/>
    <w:rsid w:val="00DB1FF4"/>
    <w:rsid w:val="00DB213B"/>
    <w:rsid w:val="00DB30BC"/>
    <w:rsid w:val="00DB6248"/>
    <w:rsid w:val="00DB69AF"/>
    <w:rsid w:val="00DB77A7"/>
    <w:rsid w:val="00DC11C6"/>
    <w:rsid w:val="00DC15A5"/>
    <w:rsid w:val="00DC4077"/>
    <w:rsid w:val="00DC6BBD"/>
    <w:rsid w:val="00DD12D6"/>
    <w:rsid w:val="00DD6E24"/>
    <w:rsid w:val="00DE22AD"/>
    <w:rsid w:val="00DE4420"/>
    <w:rsid w:val="00DE4C59"/>
    <w:rsid w:val="00DE6685"/>
    <w:rsid w:val="00E11B29"/>
    <w:rsid w:val="00E11D31"/>
    <w:rsid w:val="00E154D0"/>
    <w:rsid w:val="00E239F6"/>
    <w:rsid w:val="00E2474E"/>
    <w:rsid w:val="00E25C88"/>
    <w:rsid w:val="00E263DA"/>
    <w:rsid w:val="00E26598"/>
    <w:rsid w:val="00E31169"/>
    <w:rsid w:val="00E3628D"/>
    <w:rsid w:val="00E43147"/>
    <w:rsid w:val="00E50FF3"/>
    <w:rsid w:val="00E56BA6"/>
    <w:rsid w:val="00E6271C"/>
    <w:rsid w:val="00E63AB8"/>
    <w:rsid w:val="00E8402D"/>
    <w:rsid w:val="00E84D62"/>
    <w:rsid w:val="00E973C1"/>
    <w:rsid w:val="00EA0416"/>
    <w:rsid w:val="00EA096C"/>
    <w:rsid w:val="00EA770B"/>
    <w:rsid w:val="00EB1483"/>
    <w:rsid w:val="00EB46F2"/>
    <w:rsid w:val="00EC3357"/>
    <w:rsid w:val="00EC338F"/>
    <w:rsid w:val="00EC3D76"/>
    <w:rsid w:val="00EC45CC"/>
    <w:rsid w:val="00EC4B71"/>
    <w:rsid w:val="00EC5DB0"/>
    <w:rsid w:val="00EC6B8A"/>
    <w:rsid w:val="00ED526E"/>
    <w:rsid w:val="00EE12A0"/>
    <w:rsid w:val="00EE2C10"/>
    <w:rsid w:val="00EE442E"/>
    <w:rsid w:val="00EE6692"/>
    <w:rsid w:val="00EF0179"/>
    <w:rsid w:val="00EF3498"/>
    <w:rsid w:val="00EF50CF"/>
    <w:rsid w:val="00EF7CAA"/>
    <w:rsid w:val="00F00F81"/>
    <w:rsid w:val="00F11BFB"/>
    <w:rsid w:val="00F15A57"/>
    <w:rsid w:val="00F17FA9"/>
    <w:rsid w:val="00F209E7"/>
    <w:rsid w:val="00F25D34"/>
    <w:rsid w:val="00F30384"/>
    <w:rsid w:val="00F30425"/>
    <w:rsid w:val="00F307C1"/>
    <w:rsid w:val="00F3242D"/>
    <w:rsid w:val="00F3311A"/>
    <w:rsid w:val="00F348C5"/>
    <w:rsid w:val="00F37483"/>
    <w:rsid w:val="00F40F45"/>
    <w:rsid w:val="00F50DDA"/>
    <w:rsid w:val="00F5178B"/>
    <w:rsid w:val="00F57411"/>
    <w:rsid w:val="00F57766"/>
    <w:rsid w:val="00F625F0"/>
    <w:rsid w:val="00F74C11"/>
    <w:rsid w:val="00F763CC"/>
    <w:rsid w:val="00F80BA5"/>
    <w:rsid w:val="00F80DD3"/>
    <w:rsid w:val="00F81E9C"/>
    <w:rsid w:val="00F81EAF"/>
    <w:rsid w:val="00F820B1"/>
    <w:rsid w:val="00F821C4"/>
    <w:rsid w:val="00F843F5"/>
    <w:rsid w:val="00F85DDB"/>
    <w:rsid w:val="00F86700"/>
    <w:rsid w:val="00F9336D"/>
    <w:rsid w:val="00F96156"/>
    <w:rsid w:val="00F962AA"/>
    <w:rsid w:val="00F964A7"/>
    <w:rsid w:val="00F9742F"/>
    <w:rsid w:val="00FA32FC"/>
    <w:rsid w:val="00FA4418"/>
    <w:rsid w:val="00FA7EC3"/>
    <w:rsid w:val="00FB4539"/>
    <w:rsid w:val="00FC1574"/>
    <w:rsid w:val="00FC15E8"/>
    <w:rsid w:val="00FC19D1"/>
    <w:rsid w:val="00FC41DC"/>
    <w:rsid w:val="00FC4A6B"/>
    <w:rsid w:val="00FC5933"/>
    <w:rsid w:val="00FD118C"/>
    <w:rsid w:val="00FD3395"/>
    <w:rsid w:val="00FD5419"/>
    <w:rsid w:val="00FD5635"/>
    <w:rsid w:val="00FD56A3"/>
    <w:rsid w:val="00FD5DBC"/>
    <w:rsid w:val="00FD5F8C"/>
    <w:rsid w:val="00FE36D9"/>
    <w:rsid w:val="00FE3C9B"/>
    <w:rsid w:val="00FE490C"/>
    <w:rsid w:val="00FF2CBC"/>
    <w:rsid w:val="00FF5F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5819861"/>
  <w15:docId w15:val="{EED746A5-1B45-4085-8A03-06B1875F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468"/>
  </w:style>
  <w:style w:type="paragraph" w:styleId="Heading1">
    <w:name w:val="heading 1"/>
    <w:basedOn w:val="Normal"/>
    <w:next w:val="Normal"/>
    <w:qFormat/>
    <w:rsid w:val="00A15468"/>
    <w:pPr>
      <w:keepNext/>
      <w:outlineLvl w:val="0"/>
    </w:pPr>
    <w:rPr>
      <w:rFonts w:ascii="Arial" w:hAnsi="Arial"/>
      <w:sz w:val="28"/>
    </w:rPr>
  </w:style>
  <w:style w:type="paragraph" w:styleId="Heading2">
    <w:name w:val="heading 2"/>
    <w:basedOn w:val="Normal"/>
    <w:next w:val="Normal"/>
    <w:qFormat/>
    <w:rsid w:val="00A15468"/>
    <w:pPr>
      <w:keepNext/>
      <w:outlineLvl w:val="1"/>
    </w:pPr>
    <w:rPr>
      <w:rFonts w:ascii="Arial" w:hAnsi="Arial"/>
      <w:b/>
      <w:sz w:val="24"/>
    </w:rPr>
  </w:style>
  <w:style w:type="paragraph" w:styleId="Heading3">
    <w:name w:val="heading 3"/>
    <w:basedOn w:val="Normal"/>
    <w:next w:val="Normal"/>
    <w:qFormat/>
    <w:rsid w:val="00A15468"/>
    <w:pPr>
      <w:keepNext/>
      <w:jc w:val="center"/>
      <w:outlineLvl w:val="2"/>
    </w:pPr>
    <w:rPr>
      <w:rFonts w:ascii="Arial" w:hAnsi="Arial"/>
      <w:sz w:val="24"/>
    </w:rPr>
  </w:style>
  <w:style w:type="paragraph" w:styleId="Heading4">
    <w:name w:val="heading 4"/>
    <w:basedOn w:val="Normal"/>
    <w:next w:val="Normal"/>
    <w:qFormat/>
    <w:rsid w:val="00A15468"/>
    <w:pPr>
      <w:keepNex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15468"/>
    <w:pPr>
      <w:jc w:val="center"/>
    </w:pPr>
    <w:rPr>
      <w:rFonts w:ascii="Arial" w:hAnsi="Arial"/>
      <w:b/>
      <w:sz w:val="28"/>
    </w:rPr>
  </w:style>
  <w:style w:type="paragraph" w:styleId="Caption">
    <w:name w:val="caption"/>
    <w:basedOn w:val="Normal"/>
    <w:next w:val="Normal"/>
    <w:qFormat/>
    <w:rsid w:val="00A15468"/>
    <w:rPr>
      <w:rFonts w:ascii="Arial" w:hAnsi="Arial"/>
      <w:b/>
      <w:sz w:val="28"/>
    </w:rPr>
  </w:style>
  <w:style w:type="paragraph" w:styleId="BodyText">
    <w:name w:val="Body Text"/>
    <w:basedOn w:val="Normal"/>
    <w:rsid w:val="00A15468"/>
    <w:rPr>
      <w:rFonts w:ascii="Arial" w:hAnsi="Arial"/>
      <w:b/>
      <w:i/>
      <w:sz w:val="24"/>
      <w:u w:val="single"/>
    </w:rPr>
  </w:style>
  <w:style w:type="paragraph" w:styleId="BodyText2">
    <w:name w:val="Body Text 2"/>
    <w:basedOn w:val="Normal"/>
    <w:rsid w:val="00A15468"/>
    <w:rPr>
      <w:rFonts w:ascii="Arial" w:hAnsi="Arial"/>
      <w:sz w:val="24"/>
    </w:rPr>
  </w:style>
  <w:style w:type="paragraph" w:styleId="BodyText3">
    <w:name w:val="Body Text 3"/>
    <w:basedOn w:val="Normal"/>
    <w:rsid w:val="00A15468"/>
    <w:rPr>
      <w:rFonts w:ascii="Comic Sans MS" w:hAnsi="Comic Sans MS"/>
      <w:snapToGrid w:val="0"/>
      <w:color w:val="000000"/>
    </w:rPr>
  </w:style>
  <w:style w:type="paragraph" w:styleId="Header">
    <w:name w:val="header"/>
    <w:basedOn w:val="Normal"/>
    <w:link w:val="HeaderChar"/>
    <w:uiPriority w:val="99"/>
    <w:rsid w:val="00A15468"/>
    <w:pPr>
      <w:tabs>
        <w:tab w:val="center" w:pos="4320"/>
        <w:tab w:val="right" w:pos="8640"/>
      </w:tabs>
    </w:pPr>
  </w:style>
  <w:style w:type="paragraph" w:styleId="Footer">
    <w:name w:val="footer"/>
    <w:basedOn w:val="Normal"/>
    <w:rsid w:val="00A15468"/>
    <w:pPr>
      <w:tabs>
        <w:tab w:val="center" w:pos="4320"/>
        <w:tab w:val="right" w:pos="8640"/>
      </w:tabs>
    </w:pPr>
  </w:style>
  <w:style w:type="character" w:styleId="PageNumber">
    <w:name w:val="page number"/>
    <w:basedOn w:val="DefaultParagraphFont"/>
    <w:rsid w:val="00A15468"/>
  </w:style>
  <w:style w:type="paragraph" w:styleId="BalloonText">
    <w:name w:val="Balloon Text"/>
    <w:basedOn w:val="Normal"/>
    <w:link w:val="BalloonTextChar"/>
    <w:rsid w:val="003514FA"/>
    <w:rPr>
      <w:rFonts w:ascii="Tahoma" w:hAnsi="Tahoma"/>
      <w:sz w:val="16"/>
      <w:szCs w:val="16"/>
      <w:lang w:val="x-none" w:eastAsia="x-none"/>
    </w:rPr>
  </w:style>
  <w:style w:type="character" w:customStyle="1" w:styleId="BalloonTextChar">
    <w:name w:val="Balloon Text Char"/>
    <w:link w:val="BalloonText"/>
    <w:rsid w:val="003514FA"/>
    <w:rPr>
      <w:rFonts w:ascii="Tahoma" w:hAnsi="Tahoma" w:cs="Tahoma"/>
      <w:sz w:val="16"/>
      <w:szCs w:val="16"/>
    </w:rPr>
  </w:style>
  <w:style w:type="paragraph" w:styleId="ListParagraph">
    <w:name w:val="List Paragraph"/>
    <w:basedOn w:val="Normal"/>
    <w:uiPriority w:val="34"/>
    <w:qFormat/>
    <w:rsid w:val="00EF3498"/>
    <w:pPr>
      <w:spacing w:after="200" w:line="276" w:lineRule="auto"/>
      <w:ind w:left="720"/>
      <w:contextualSpacing/>
    </w:pPr>
    <w:rPr>
      <w:rFonts w:ascii="Calibri" w:hAnsi="Calibri"/>
      <w:sz w:val="22"/>
      <w:szCs w:val="22"/>
    </w:rPr>
  </w:style>
  <w:style w:type="character" w:customStyle="1" w:styleId="HeaderChar">
    <w:name w:val="Header Char"/>
    <w:basedOn w:val="DefaultParagraphFont"/>
    <w:link w:val="Header"/>
    <w:uiPriority w:val="99"/>
    <w:rsid w:val="00BA3A61"/>
  </w:style>
  <w:style w:type="character" w:styleId="Hyperlink">
    <w:name w:val="Hyperlink"/>
    <w:basedOn w:val="DefaultParagraphFont"/>
    <w:rsid w:val="00024C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609452">
      <w:bodyDiv w:val="1"/>
      <w:marLeft w:val="0"/>
      <w:marRight w:val="0"/>
      <w:marTop w:val="0"/>
      <w:marBottom w:val="0"/>
      <w:divBdr>
        <w:top w:val="none" w:sz="0" w:space="0" w:color="auto"/>
        <w:left w:val="none" w:sz="0" w:space="0" w:color="auto"/>
        <w:bottom w:val="none" w:sz="0" w:space="0" w:color="auto"/>
        <w:right w:val="none" w:sz="0" w:space="0" w:color="auto"/>
      </w:divBdr>
      <w:divsChild>
        <w:div w:id="545144477">
          <w:marLeft w:val="0"/>
          <w:marRight w:val="0"/>
          <w:marTop w:val="750"/>
          <w:marBottom w:val="0"/>
          <w:divBdr>
            <w:top w:val="none" w:sz="0" w:space="0" w:color="auto"/>
            <w:left w:val="none" w:sz="0" w:space="0" w:color="auto"/>
            <w:bottom w:val="none" w:sz="0" w:space="0" w:color="auto"/>
            <w:right w:val="none" w:sz="0" w:space="0" w:color="auto"/>
          </w:divBdr>
          <w:divsChild>
            <w:div w:id="1440176372">
              <w:marLeft w:val="150"/>
              <w:marRight w:val="150"/>
              <w:marTop w:val="0"/>
              <w:marBottom w:val="0"/>
              <w:divBdr>
                <w:top w:val="none" w:sz="0" w:space="0" w:color="auto"/>
                <w:left w:val="none" w:sz="0" w:space="0" w:color="auto"/>
                <w:bottom w:val="none" w:sz="0" w:space="0" w:color="auto"/>
                <w:right w:val="none" w:sz="0" w:space="0" w:color="auto"/>
              </w:divBdr>
              <w:divsChild>
                <w:div w:id="141508197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45258441">
      <w:bodyDiv w:val="1"/>
      <w:marLeft w:val="0"/>
      <w:marRight w:val="0"/>
      <w:marTop w:val="0"/>
      <w:marBottom w:val="0"/>
      <w:divBdr>
        <w:top w:val="none" w:sz="0" w:space="0" w:color="auto"/>
        <w:left w:val="none" w:sz="0" w:space="0" w:color="auto"/>
        <w:bottom w:val="none" w:sz="0" w:space="0" w:color="auto"/>
        <w:right w:val="none" w:sz="0" w:space="0" w:color="auto"/>
      </w:divBdr>
    </w:div>
    <w:div w:id="1307588815">
      <w:bodyDiv w:val="1"/>
      <w:marLeft w:val="0"/>
      <w:marRight w:val="0"/>
      <w:marTop w:val="0"/>
      <w:marBottom w:val="0"/>
      <w:divBdr>
        <w:top w:val="none" w:sz="0" w:space="0" w:color="auto"/>
        <w:left w:val="none" w:sz="0" w:space="0" w:color="auto"/>
        <w:bottom w:val="none" w:sz="0" w:space="0" w:color="auto"/>
        <w:right w:val="none" w:sz="0" w:space="0" w:color="auto"/>
      </w:divBdr>
    </w:div>
    <w:div w:id="2092774203">
      <w:bodyDiv w:val="1"/>
      <w:marLeft w:val="0"/>
      <w:marRight w:val="0"/>
      <w:marTop w:val="0"/>
      <w:marBottom w:val="0"/>
      <w:divBdr>
        <w:top w:val="none" w:sz="0" w:space="0" w:color="auto"/>
        <w:left w:val="none" w:sz="0" w:space="0" w:color="auto"/>
        <w:bottom w:val="none" w:sz="0" w:space="0" w:color="auto"/>
        <w:right w:val="none" w:sz="0" w:space="0" w:color="auto"/>
      </w:divBdr>
      <w:divsChild>
        <w:div w:id="858351460">
          <w:marLeft w:val="0"/>
          <w:marRight w:val="0"/>
          <w:marTop w:val="0"/>
          <w:marBottom w:val="0"/>
          <w:divBdr>
            <w:top w:val="none" w:sz="0" w:space="0" w:color="auto"/>
            <w:left w:val="none" w:sz="0" w:space="0" w:color="auto"/>
            <w:bottom w:val="none" w:sz="0" w:space="0" w:color="auto"/>
            <w:right w:val="none" w:sz="0" w:space="0" w:color="auto"/>
          </w:divBdr>
          <w:divsChild>
            <w:div w:id="24987864">
              <w:marLeft w:val="0"/>
              <w:marRight w:val="0"/>
              <w:marTop w:val="0"/>
              <w:marBottom w:val="0"/>
              <w:divBdr>
                <w:top w:val="none" w:sz="0" w:space="0" w:color="auto"/>
                <w:left w:val="none" w:sz="0" w:space="0" w:color="auto"/>
                <w:bottom w:val="none" w:sz="0" w:space="0" w:color="auto"/>
                <w:right w:val="none" w:sz="0" w:space="0" w:color="auto"/>
              </w:divBdr>
              <w:divsChild>
                <w:div w:id="424762484">
                  <w:marLeft w:val="0"/>
                  <w:marRight w:val="0"/>
                  <w:marTop w:val="0"/>
                  <w:marBottom w:val="0"/>
                  <w:divBdr>
                    <w:top w:val="none" w:sz="0" w:space="0" w:color="auto"/>
                    <w:left w:val="none" w:sz="0" w:space="0" w:color="auto"/>
                    <w:bottom w:val="none" w:sz="0" w:space="0" w:color="auto"/>
                    <w:right w:val="none" w:sz="0" w:space="0" w:color="auto"/>
                  </w:divBdr>
                  <w:divsChild>
                    <w:div w:id="1957642692">
                      <w:marLeft w:val="0"/>
                      <w:marRight w:val="0"/>
                      <w:marTop w:val="0"/>
                      <w:marBottom w:val="0"/>
                      <w:divBdr>
                        <w:top w:val="none" w:sz="0" w:space="0" w:color="auto"/>
                        <w:left w:val="none" w:sz="0" w:space="0" w:color="auto"/>
                        <w:bottom w:val="none" w:sz="0" w:space="0" w:color="auto"/>
                        <w:right w:val="none" w:sz="0" w:space="0" w:color="auto"/>
                      </w:divBdr>
                      <w:divsChild>
                        <w:div w:id="427048320">
                          <w:marLeft w:val="0"/>
                          <w:marRight w:val="0"/>
                          <w:marTop w:val="0"/>
                          <w:marBottom w:val="0"/>
                          <w:divBdr>
                            <w:top w:val="none" w:sz="0" w:space="0" w:color="auto"/>
                            <w:left w:val="none" w:sz="0" w:space="0" w:color="auto"/>
                            <w:bottom w:val="none" w:sz="0" w:space="0" w:color="auto"/>
                            <w:right w:val="none" w:sz="0" w:space="0" w:color="auto"/>
                          </w:divBdr>
                          <w:divsChild>
                            <w:div w:id="784233307">
                              <w:marLeft w:val="0"/>
                              <w:marRight w:val="0"/>
                              <w:marTop w:val="0"/>
                              <w:marBottom w:val="0"/>
                              <w:divBdr>
                                <w:top w:val="none" w:sz="0" w:space="0" w:color="auto"/>
                                <w:left w:val="none" w:sz="0" w:space="0" w:color="auto"/>
                                <w:bottom w:val="none" w:sz="0" w:space="0" w:color="auto"/>
                                <w:right w:val="none" w:sz="0" w:space="0" w:color="auto"/>
                              </w:divBdr>
                              <w:divsChild>
                                <w:div w:id="1645040210">
                                  <w:marLeft w:val="0"/>
                                  <w:marRight w:val="0"/>
                                  <w:marTop w:val="0"/>
                                  <w:marBottom w:val="0"/>
                                  <w:divBdr>
                                    <w:top w:val="none" w:sz="0" w:space="0" w:color="auto"/>
                                    <w:left w:val="none" w:sz="0" w:space="0" w:color="auto"/>
                                    <w:bottom w:val="none" w:sz="0" w:space="0" w:color="auto"/>
                                    <w:right w:val="none" w:sz="0" w:space="0" w:color="auto"/>
                                  </w:divBdr>
                                  <w:divsChild>
                                    <w:div w:id="544567426">
                                      <w:marLeft w:val="0"/>
                                      <w:marRight w:val="0"/>
                                      <w:marTop w:val="0"/>
                                      <w:marBottom w:val="0"/>
                                      <w:divBdr>
                                        <w:top w:val="none" w:sz="0" w:space="0" w:color="auto"/>
                                        <w:left w:val="none" w:sz="0" w:space="0" w:color="auto"/>
                                        <w:bottom w:val="none" w:sz="0" w:space="0" w:color="auto"/>
                                        <w:right w:val="none" w:sz="0" w:space="0" w:color="auto"/>
                                      </w:divBdr>
                                      <w:divsChild>
                                        <w:div w:id="1591042396">
                                          <w:marLeft w:val="0"/>
                                          <w:marRight w:val="0"/>
                                          <w:marTop w:val="0"/>
                                          <w:marBottom w:val="0"/>
                                          <w:divBdr>
                                            <w:top w:val="none" w:sz="0" w:space="0" w:color="auto"/>
                                            <w:left w:val="none" w:sz="0" w:space="0" w:color="auto"/>
                                            <w:bottom w:val="none" w:sz="0" w:space="0" w:color="auto"/>
                                            <w:right w:val="none" w:sz="0" w:space="0" w:color="auto"/>
                                          </w:divBdr>
                                          <w:divsChild>
                                            <w:div w:id="1679847578">
                                              <w:marLeft w:val="0"/>
                                              <w:marRight w:val="0"/>
                                              <w:marTop w:val="0"/>
                                              <w:marBottom w:val="0"/>
                                              <w:divBdr>
                                                <w:top w:val="none" w:sz="0" w:space="0" w:color="auto"/>
                                                <w:left w:val="none" w:sz="0" w:space="0" w:color="auto"/>
                                                <w:bottom w:val="none" w:sz="0" w:space="0" w:color="auto"/>
                                                <w:right w:val="none" w:sz="0" w:space="0" w:color="auto"/>
                                              </w:divBdr>
                                              <w:divsChild>
                                                <w:div w:id="1765689181">
                                                  <w:marLeft w:val="0"/>
                                                  <w:marRight w:val="0"/>
                                                  <w:marTop w:val="0"/>
                                                  <w:marBottom w:val="0"/>
                                                  <w:divBdr>
                                                    <w:top w:val="none" w:sz="0" w:space="0" w:color="auto"/>
                                                    <w:left w:val="none" w:sz="0" w:space="0" w:color="auto"/>
                                                    <w:bottom w:val="none" w:sz="0" w:space="0" w:color="auto"/>
                                                    <w:right w:val="none" w:sz="0" w:space="0" w:color="auto"/>
                                                  </w:divBdr>
                                                  <w:divsChild>
                                                    <w:div w:id="1866676644">
                                                      <w:marLeft w:val="0"/>
                                                      <w:marRight w:val="0"/>
                                                      <w:marTop w:val="0"/>
                                                      <w:marBottom w:val="0"/>
                                                      <w:divBdr>
                                                        <w:top w:val="none" w:sz="0" w:space="0" w:color="auto"/>
                                                        <w:left w:val="none" w:sz="0" w:space="0" w:color="auto"/>
                                                        <w:bottom w:val="none" w:sz="0" w:space="0" w:color="auto"/>
                                                        <w:right w:val="none" w:sz="0" w:space="0" w:color="auto"/>
                                                      </w:divBdr>
                                                      <w:divsChild>
                                                        <w:div w:id="725687541">
                                                          <w:marLeft w:val="0"/>
                                                          <w:marRight w:val="0"/>
                                                          <w:marTop w:val="0"/>
                                                          <w:marBottom w:val="0"/>
                                                          <w:divBdr>
                                                            <w:top w:val="none" w:sz="0" w:space="0" w:color="auto"/>
                                                            <w:left w:val="none" w:sz="0" w:space="0" w:color="auto"/>
                                                            <w:bottom w:val="none" w:sz="0" w:space="0" w:color="auto"/>
                                                            <w:right w:val="none" w:sz="0" w:space="0" w:color="auto"/>
                                                          </w:divBdr>
                                                          <w:divsChild>
                                                            <w:div w:id="454523800">
                                                              <w:marLeft w:val="0"/>
                                                              <w:marRight w:val="0"/>
                                                              <w:marTop w:val="0"/>
                                                              <w:marBottom w:val="0"/>
                                                              <w:divBdr>
                                                                <w:top w:val="none" w:sz="0" w:space="0" w:color="auto"/>
                                                                <w:left w:val="none" w:sz="0" w:space="0" w:color="auto"/>
                                                                <w:bottom w:val="none" w:sz="0" w:space="0" w:color="auto"/>
                                                                <w:right w:val="none" w:sz="0" w:space="0" w:color="auto"/>
                                                              </w:divBdr>
                                                              <w:divsChild>
                                                                <w:div w:id="5058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402842">
      <w:bodyDiv w:val="1"/>
      <w:marLeft w:val="0"/>
      <w:marRight w:val="0"/>
      <w:marTop w:val="0"/>
      <w:marBottom w:val="0"/>
      <w:divBdr>
        <w:top w:val="none" w:sz="0" w:space="0" w:color="auto"/>
        <w:left w:val="none" w:sz="0" w:space="0" w:color="auto"/>
        <w:bottom w:val="none" w:sz="0" w:space="0" w:color="auto"/>
        <w:right w:val="none" w:sz="0" w:space="0" w:color="auto"/>
      </w:divBdr>
      <w:divsChild>
        <w:div w:id="329066525">
          <w:marLeft w:val="0"/>
          <w:marRight w:val="0"/>
          <w:marTop w:val="750"/>
          <w:marBottom w:val="0"/>
          <w:divBdr>
            <w:top w:val="none" w:sz="0" w:space="0" w:color="auto"/>
            <w:left w:val="none" w:sz="0" w:space="0" w:color="auto"/>
            <w:bottom w:val="none" w:sz="0" w:space="0" w:color="auto"/>
            <w:right w:val="none" w:sz="0" w:space="0" w:color="auto"/>
          </w:divBdr>
          <w:divsChild>
            <w:div w:id="205532384">
              <w:marLeft w:val="150"/>
              <w:marRight w:val="150"/>
              <w:marTop w:val="0"/>
              <w:marBottom w:val="0"/>
              <w:divBdr>
                <w:top w:val="none" w:sz="0" w:space="0" w:color="auto"/>
                <w:left w:val="none" w:sz="0" w:space="0" w:color="auto"/>
                <w:bottom w:val="none" w:sz="0" w:space="0" w:color="auto"/>
                <w:right w:val="none" w:sz="0" w:space="0" w:color="auto"/>
              </w:divBdr>
              <w:divsChild>
                <w:div w:id="183842611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2B1-650-479-3207,,*01*802329049%23%23*01*" TargetMode="External"/><Relationship Id="rId18" Type="http://schemas.openxmlformats.org/officeDocument/2006/relationships/hyperlink" Target="http://www.reachoutandreadkc.org/" TargetMode="External"/><Relationship Id="rId3" Type="http://schemas.openxmlformats.org/officeDocument/2006/relationships/customXml" Target="../customXml/item3.xml"/><Relationship Id="rId21" Type="http://schemas.openxmlformats.org/officeDocument/2006/relationships/hyperlink" Target="https://www.meadjohnson.com/pediatrics/us-en/research-and-innovation/what-MFGM" TargetMode="External"/><Relationship Id="rId7" Type="http://schemas.openxmlformats.org/officeDocument/2006/relationships/settings" Target="settings.xml"/><Relationship Id="rId12" Type="http://schemas.openxmlformats.org/officeDocument/2006/relationships/hyperlink" Target="sip:802329049@stateofmo.webex.com" TargetMode="External"/><Relationship Id="rId17" Type="http://schemas.openxmlformats.org/officeDocument/2006/relationships/hyperlink" Target="mailto:Quiana.jackson@kcmo.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talkingisteaching.org/" TargetMode="External"/><Relationship Id="rId20" Type="http://schemas.openxmlformats.org/officeDocument/2006/relationships/hyperlink" Target="https://health.mo.gov/living/families/wic/pdf/ffrgguidelin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eofmo.webex.com/stateofmo/j.php?MTID=m8388d55ec9f171a0d6601c7caf4892cd"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ealth.mo.gov/living/families/wic/localagency/relatedlinks/wicdevelopmentalmilestonesprogram/talkingisteaching/"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ns.usda.gov/wic/wic-electronic-benefits-transfer-eb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utritionservices@health.mo.gov" TargetMode="External"/><Relationship Id="rId22" Type="http://schemas.openxmlformats.org/officeDocument/2006/relationships/hyperlink" Target="mailto:ldavis@swopehealt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C8E1D5524D5F4C9B8B7A23B257EA42" ma:contentTypeVersion="" ma:contentTypeDescription="Create a new document." ma:contentTypeScope="" ma:versionID="f18f166ea5874080cd1a2640a7a462d9">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D15FA-7521-4C5D-A178-74F565813B11}">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57D24EF-1CD2-4045-9859-B395C1270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ACD2C4-B68E-4FAD-986E-6C6EF1A23822}">
  <ds:schemaRefs>
    <ds:schemaRef ds:uri="http://schemas.microsoft.com/sharepoint/v3/contenttype/forms"/>
  </ds:schemaRefs>
</ds:datastoreItem>
</file>

<file path=customXml/itemProps4.xml><?xml version="1.0" encoding="utf-8"?>
<ds:datastoreItem xmlns:ds="http://schemas.openxmlformats.org/officeDocument/2006/customXml" ds:itemID="{D85DE5C0-1B19-4954-9320-3C5A611E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6</Pages>
  <Words>986</Words>
  <Characters>6903</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Management Team Agenda</vt:lpstr>
    </vt:vector>
  </TitlesOfParts>
  <Company>St. Mary's Health Care Services</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Team Agenda</dc:title>
  <dc:creator>Kenneth Thomas</dc:creator>
  <cp:lastModifiedBy>Lakeisha Davis</cp:lastModifiedBy>
  <cp:revision>7</cp:revision>
  <cp:lastPrinted>2019-01-24T19:06:00Z</cp:lastPrinted>
  <dcterms:created xsi:type="dcterms:W3CDTF">2019-01-24T17:13:00Z</dcterms:created>
  <dcterms:modified xsi:type="dcterms:W3CDTF">2019-02-08T23:59:00Z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1200.00000000000</vt:lpwstr>
  </property>
  <property fmtid="{D5CDD505-2E9C-101B-9397-08002B2CF9AE}" pid="3" name="Doc Type">
    <vt:lpwstr>Template</vt:lpwstr>
  </property>
  <property fmtid="{D5CDD505-2E9C-101B-9397-08002B2CF9AE}" pid="4" name="Status">
    <vt:lpwstr>Updated/Ready for Team Review</vt:lpwstr>
  </property>
  <property fmtid="{D5CDD505-2E9C-101B-9397-08002B2CF9AE}" pid="5" name="ContentTypeId">
    <vt:lpwstr>0x010100F5C8E1D5524D5F4C9B8B7A23B257EA42</vt:lpwstr>
  </property>
  <property fmtid="{D5CDD505-2E9C-101B-9397-08002B2CF9AE}" pid="6" name="_DocHome">
    <vt:i4>1926521690</vt:i4>
  </property>
</Properties>
</file>